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E067D6" w14:textId="77777777" w:rsidR="00826703" w:rsidRPr="00901560" w:rsidRDefault="009B42E1" w:rsidP="00826703">
      <w:pPr>
        <w:jc w:val="center"/>
        <w:rPr>
          <w:rFonts w:ascii="Garamond" w:hAnsi="Garamond" w:cstheme="minorHAnsi"/>
          <w:b/>
        </w:rPr>
      </w:pPr>
      <w:r w:rsidRPr="00901560">
        <w:rPr>
          <w:rFonts w:ascii="Garamond" w:hAnsi="Garamond" w:cstheme="minorHAnsi"/>
          <w:b/>
        </w:rPr>
        <w:t>Title V</w:t>
      </w:r>
      <w:r w:rsidR="00826703" w:rsidRPr="00901560">
        <w:rPr>
          <w:rFonts w:ascii="Garamond" w:hAnsi="Garamond" w:cstheme="minorHAnsi"/>
          <w:b/>
        </w:rPr>
        <w:t xml:space="preserve"> </w:t>
      </w:r>
      <w:r w:rsidR="003419B8" w:rsidRPr="00901560">
        <w:rPr>
          <w:rFonts w:ascii="Garamond" w:hAnsi="Garamond" w:cstheme="minorHAnsi"/>
          <w:b/>
        </w:rPr>
        <w:t xml:space="preserve">Health Care </w:t>
      </w:r>
      <w:r w:rsidR="00826703" w:rsidRPr="00901560">
        <w:rPr>
          <w:rFonts w:ascii="Garamond" w:hAnsi="Garamond" w:cstheme="minorHAnsi"/>
          <w:b/>
        </w:rPr>
        <w:t>Transition</w:t>
      </w:r>
      <w:r w:rsidR="001F4CA3" w:rsidRPr="00901560">
        <w:rPr>
          <w:rFonts w:ascii="Garamond" w:hAnsi="Garamond" w:cstheme="minorHAnsi"/>
          <w:b/>
        </w:rPr>
        <w:t xml:space="preserve"> Protocol</w:t>
      </w:r>
    </w:p>
    <w:p w14:paraId="7DFC3695" w14:textId="77777777" w:rsidR="00C24025" w:rsidRPr="00901560" w:rsidRDefault="00C24025" w:rsidP="00826703">
      <w:pPr>
        <w:jc w:val="center"/>
        <w:rPr>
          <w:rFonts w:ascii="Garamond" w:hAnsi="Garamond" w:cstheme="minorHAnsi"/>
          <w:b/>
        </w:rPr>
      </w:pPr>
      <w:r w:rsidRPr="00901560">
        <w:rPr>
          <w:rFonts w:ascii="Garamond" w:hAnsi="Garamond" w:cstheme="minorHAnsi"/>
          <w:b/>
        </w:rPr>
        <w:t>Children with Chronic Health Conditions</w:t>
      </w:r>
    </w:p>
    <w:p w14:paraId="4FC6FB06" w14:textId="43DF4FD6" w:rsidR="00A94F1E" w:rsidRPr="00901560" w:rsidRDefault="003419B8" w:rsidP="00826703">
      <w:pPr>
        <w:jc w:val="center"/>
        <w:rPr>
          <w:rFonts w:ascii="Garamond" w:hAnsi="Garamond" w:cstheme="minorHAnsi"/>
          <w:b/>
        </w:rPr>
      </w:pPr>
      <w:r w:rsidRPr="00901560">
        <w:rPr>
          <w:rFonts w:ascii="Garamond" w:hAnsi="Garamond" w:cstheme="minorHAnsi"/>
          <w:b/>
        </w:rPr>
        <w:t xml:space="preserve">Updated </w:t>
      </w:r>
      <w:r w:rsidR="001527F5" w:rsidRPr="00901560">
        <w:rPr>
          <w:rFonts w:ascii="Garamond" w:hAnsi="Garamond" w:cstheme="minorHAnsi"/>
          <w:b/>
        </w:rPr>
        <w:t>0</w:t>
      </w:r>
      <w:r w:rsidR="006A16F8" w:rsidRPr="00901560">
        <w:rPr>
          <w:rFonts w:ascii="Garamond" w:hAnsi="Garamond" w:cstheme="minorHAnsi"/>
          <w:b/>
        </w:rPr>
        <w:t>8</w:t>
      </w:r>
      <w:r w:rsidR="0039605F" w:rsidRPr="00901560">
        <w:rPr>
          <w:rFonts w:ascii="Garamond" w:hAnsi="Garamond" w:cstheme="minorHAnsi"/>
          <w:b/>
        </w:rPr>
        <w:t>/</w:t>
      </w:r>
      <w:r w:rsidR="001527F5" w:rsidRPr="00901560">
        <w:rPr>
          <w:rFonts w:ascii="Garamond" w:hAnsi="Garamond" w:cstheme="minorHAnsi"/>
          <w:b/>
        </w:rPr>
        <w:t>0</w:t>
      </w:r>
      <w:r w:rsidR="005B41A0" w:rsidRPr="00901560">
        <w:rPr>
          <w:rFonts w:ascii="Garamond" w:hAnsi="Garamond" w:cstheme="minorHAnsi"/>
          <w:b/>
        </w:rPr>
        <w:t>5</w:t>
      </w:r>
      <w:r w:rsidR="000E5554" w:rsidRPr="00901560">
        <w:rPr>
          <w:rFonts w:ascii="Garamond" w:hAnsi="Garamond" w:cstheme="minorHAnsi"/>
          <w:b/>
        </w:rPr>
        <w:t>/20</w:t>
      </w:r>
      <w:r w:rsidR="00B23B43" w:rsidRPr="00901560">
        <w:rPr>
          <w:rFonts w:ascii="Garamond" w:hAnsi="Garamond" w:cstheme="minorHAnsi"/>
          <w:b/>
        </w:rPr>
        <w:t>2</w:t>
      </w:r>
      <w:r w:rsidR="001527F5" w:rsidRPr="00901560">
        <w:rPr>
          <w:rFonts w:ascii="Garamond" w:hAnsi="Garamond" w:cstheme="minorHAnsi"/>
          <w:b/>
        </w:rPr>
        <w:t>1</w:t>
      </w:r>
    </w:p>
    <w:p w14:paraId="1F98E9A0" w14:textId="77777777" w:rsidR="00A94F1E" w:rsidRPr="00901560" w:rsidRDefault="00A94F1E" w:rsidP="00826703">
      <w:pPr>
        <w:jc w:val="center"/>
        <w:rPr>
          <w:rFonts w:ascii="Garamond" w:hAnsi="Garamond" w:cstheme="minorHAnsi"/>
          <w:b/>
        </w:rPr>
      </w:pPr>
    </w:p>
    <w:p w14:paraId="3E8E4019" w14:textId="77777777" w:rsidR="006448E0" w:rsidRPr="00901560" w:rsidRDefault="006448E0" w:rsidP="001F4CA3">
      <w:pPr>
        <w:rPr>
          <w:rFonts w:ascii="Garamond" w:hAnsi="Garamond" w:cstheme="minorHAnsi"/>
        </w:rPr>
      </w:pPr>
    </w:p>
    <w:p w14:paraId="723DE236" w14:textId="58CBFA2F" w:rsidR="00C24025" w:rsidRPr="00901560" w:rsidRDefault="00C24025" w:rsidP="00C24025">
      <w:pPr>
        <w:rPr>
          <w:rFonts w:ascii="Garamond" w:hAnsi="Garamond"/>
        </w:rPr>
      </w:pPr>
      <w:r w:rsidRPr="00901560">
        <w:rPr>
          <w:rFonts w:ascii="Garamond" w:hAnsi="Garamond"/>
        </w:rPr>
        <w:t>The Maternal Child Health Title V definition of transition is the percentage of adolescents with special health care needs who receive the services necessary to make transitions to all aspects of adult life, including adult health care, work</w:t>
      </w:r>
      <w:r w:rsidR="00B23B43" w:rsidRPr="00901560">
        <w:rPr>
          <w:rFonts w:ascii="Garamond" w:hAnsi="Garamond"/>
        </w:rPr>
        <w:t>,</w:t>
      </w:r>
      <w:r w:rsidRPr="00901560">
        <w:rPr>
          <w:rFonts w:ascii="Garamond" w:hAnsi="Garamond"/>
        </w:rPr>
        <w:t xml:space="preserve"> and independence. </w:t>
      </w:r>
      <w:r w:rsidRPr="00901560">
        <w:rPr>
          <w:rFonts w:ascii="Garamond" w:hAnsi="Garamond" w:cstheme="minorHAnsi"/>
        </w:rPr>
        <w:t xml:space="preserve">Arkansas has chosen Transition as a National Performance Measure (NPM) for the </w:t>
      </w:r>
      <w:r w:rsidR="009B42E1" w:rsidRPr="00901560">
        <w:rPr>
          <w:rFonts w:ascii="Garamond" w:hAnsi="Garamond" w:cstheme="minorHAnsi"/>
        </w:rPr>
        <w:t>Title V</w:t>
      </w:r>
      <w:r w:rsidRPr="00901560">
        <w:rPr>
          <w:rFonts w:ascii="Garamond" w:hAnsi="Garamond" w:cstheme="minorHAnsi"/>
        </w:rPr>
        <w:t xml:space="preserve"> Children and Youth with Special Health Care Needs (CYSHCN) Program. </w:t>
      </w:r>
      <w:r w:rsidRPr="00901560">
        <w:rPr>
          <w:rFonts w:ascii="Garamond" w:hAnsi="Garamond"/>
        </w:rPr>
        <w:t>The NPM for Health Care Transition is the percentage of adolescents with and without special health care needs, ages 12 through 17, who received services necessary to make transitions to adult health care.</w:t>
      </w:r>
    </w:p>
    <w:p w14:paraId="4B1C175F" w14:textId="77777777" w:rsidR="00C24025" w:rsidRPr="00901560" w:rsidRDefault="00C24025" w:rsidP="00C24025">
      <w:pPr>
        <w:rPr>
          <w:rFonts w:ascii="Garamond" w:hAnsi="Garamond"/>
        </w:rPr>
      </w:pPr>
    </w:p>
    <w:p w14:paraId="3C881667" w14:textId="3A792F53" w:rsidR="000005CC" w:rsidRPr="00901560" w:rsidRDefault="001F4CA3" w:rsidP="00826703">
      <w:pPr>
        <w:rPr>
          <w:rFonts w:ascii="Garamond" w:hAnsi="Garamond" w:cstheme="minorHAnsi"/>
          <w:bCs/>
        </w:rPr>
      </w:pPr>
      <w:r w:rsidRPr="00901560">
        <w:rPr>
          <w:rFonts w:ascii="Garamond" w:hAnsi="Garamond" w:cstheme="minorHAnsi"/>
        </w:rPr>
        <w:t xml:space="preserve">In January of 2015, </w:t>
      </w:r>
      <w:r w:rsidR="009B42E1" w:rsidRPr="00901560">
        <w:rPr>
          <w:rFonts w:ascii="Garamond" w:hAnsi="Garamond" w:cstheme="minorHAnsi"/>
        </w:rPr>
        <w:t>Title V</w:t>
      </w:r>
      <w:r w:rsidRPr="00901560">
        <w:rPr>
          <w:rFonts w:ascii="Garamond" w:hAnsi="Garamond" w:cstheme="minorHAnsi"/>
        </w:rPr>
        <w:t xml:space="preserve"> staff statewide began utilizing the protocol for health care transition readiness.</w:t>
      </w:r>
      <w:r w:rsidR="00642BAD" w:rsidRPr="00901560">
        <w:rPr>
          <w:rFonts w:ascii="Garamond" w:hAnsi="Garamond" w:cstheme="minorHAnsi"/>
        </w:rPr>
        <w:t xml:space="preserve"> Feedback from the </w:t>
      </w:r>
      <w:r w:rsidR="009B42E1" w:rsidRPr="00901560">
        <w:rPr>
          <w:rFonts w:ascii="Garamond" w:hAnsi="Garamond" w:cstheme="minorHAnsi"/>
        </w:rPr>
        <w:t>Title V</w:t>
      </w:r>
      <w:r w:rsidR="00642BAD" w:rsidRPr="00901560">
        <w:rPr>
          <w:rFonts w:ascii="Garamond" w:hAnsi="Garamond" w:cstheme="minorHAnsi"/>
        </w:rPr>
        <w:t xml:space="preserve"> Care Coordinators</w:t>
      </w:r>
      <w:r w:rsidR="00C24025" w:rsidRPr="00901560">
        <w:rPr>
          <w:rFonts w:ascii="Garamond" w:hAnsi="Garamond" w:cstheme="minorHAnsi"/>
        </w:rPr>
        <w:t>, families and CYSHCN</w:t>
      </w:r>
      <w:r w:rsidR="002D24F9" w:rsidRPr="00901560">
        <w:rPr>
          <w:rFonts w:ascii="Garamond" w:hAnsi="Garamond" w:cstheme="minorHAnsi"/>
        </w:rPr>
        <w:t xml:space="preserve"> is</w:t>
      </w:r>
      <w:r w:rsidR="00642BAD" w:rsidRPr="00901560">
        <w:rPr>
          <w:rFonts w:ascii="Garamond" w:hAnsi="Garamond" w:cstheme="minorHAnsi"/>
        </w:rPr>
        <w:t xml:space="preserve"> used to update the protocol</w:t>
      </w:r>
      <w:r w:rsidR="000E5554" w:rsidRPr="00901560">
        <w:rPr>
          <w:rFonts w:ascii="Garamond" w:hAnsi="Garamond" w:cstheme="minorHAnsi"/>
        </w:rPr>
        <w:t xml:space="preserve"> as needed</w:t>
      </w:r>
      <w:r w:rsidR="00642BAD" w:rsidRPr="00901560">
        <w:rPr>
          <w:rFonts w:ascii="Garamond" w:hAnsi="Garamond" w:cstheme="minorHAnsi"/>
        </w:rPr>
        <w:t>.</w:t>
      </w:r>
      <w:r w:rsidR="00542B75" w:rsidRPr="00901560">
        <w:rPr>
          <w:rFonts w:ascii="Garamond" w:hAnsi="Garamond" w:cstheme="minorHAnsi"/>
          <w:b/>
        </w:rPr>
        <w:t xml:space="preserve"> All families will be provided with a copy of the current Title V Health Care Transition Protocol.</w:t>
      </w:r>
    </w:p>
    <w:p w14:paraId="5619508D" w14:textId="2434236A" w:rsidR="00542B75" w:rsidRPr="00901560" w:rsidRDefault="00542B75" w:rsidP="00826703">
      <w:pPr>
        <w:rPr>
          <w:rFonts w:ascii="Garamond" w:hAnsi="Garamond" w:cstheme="minorHAnsi"/>
          <w:bCs/>
        </w:rPr>
      </w:pPr>
    </w:p>
    <w:p w14:paraId="627570C0" w14:textId="77777777" w:rsidR="00542B75" w:rsidRPr="00901560" w:rsidRDefault="00542B75" w:rsidP="00542B75">
      <w:pPr>
        <w:rPr>
          <w:rFonts w:ascii="Garamond" w:hAnsi="Garamond" w:cstheme="minorHAnsi"/>
        </w:rPr>
      </w:pPr>
      <w:r w:rsidRPr="00901560">
        <w:rPr>
          <w:rFonts w:ascii="Garamond" w:hAnsi="Garamond" w:cstheme="minorHAnsi"/>
        </w:rPr>
        <w:t xml:space="preserve">CYSHCN that are turning 14 through 17 will be assessed by a </w:t>
      </w:r>
      <w:bookmarkStart w:id="0" w:name="_Hlk60839308"/>
      <w:r w:rsidRPr="00901560">
        <w:rPr>
          <w:rFonts w:ascii="Garamond" w:hAnsi="Garamond" w:cstheme="minorHAnsi"/>
        </w:rPr>
        <w:t>Transition Readiness Checklist</w:t>
      </w:r>
      <w:bookmarkEnd w:id="0"/>
      <w:r w:rsidRPr="00901560">
        <w:rPr>
          <w:rFonts w:ascii="Garamond" w:hAnsi="Garamond" w:cstheme="minorHAnsi"/>
        </w:rPr>
        <w:t>.</w:t>
      </w:r>
    </w:p>
    <w:p w14:paraId="4E735309" w14:textId="49BE41E9" w:rsidR="00542B75" w:rsidRPr="00901560" w:rsidRDefault="00542B75" w:rsidP="00542B75">
      <w:pPr>
        <w:pStyle w:val="ListParagraph"/>
        <w:numPr>
          <w:ilvl w:val="0"/>
          <w:numId w:val="11"/>
        </w:numPr>
        <w:jc w:val="both"/>
        <w:rPr>
          <w:rFonts w:ascii="Garamond" w:hAnsi="Garamond" w:cstheme="minorHAnsi"/>
        </w:rPr>
      </w:pPr>
      <w:r w:rsidRPr="00901560">
        <w:rPr>
          <w:rFonts w:ascii="Garamond" w:hAnsi="Garamond" w:cstheme="minorHAnsi"/>
        </w:rPr>
        <w:t xml:space="preserve">Title V has </w:t>
      </w:r>
      <w:r w:rsidR="00DF1885" w:rsidRPr="00901560">
        <w:rPr>
          <w:rFonts w:ascii="Garamond" w:hAnsi="Garamond" w:cstheme="minorHAnsi"/>
        </w:rPr>
        <w:t>three</w:t>
      </w:r>
      <w:r w:rsidRPr="00901560">
        <w:rPr>
          <w:rFonts w:ascii="Garamond" w:hAnsi="Garamond" w:cstheme="minorHAnsi"/>
        </w:rPr>
        <w:t xml:space="preserve"> Transition Readiness Checklists:</w:t>
      </w:r>
    </w:p>
    <w:p w14:paraId="39455F94" w14:textId="0B30383C" w:rsidR="00542B75" w:rsidRPr="00901560" w:rsidRDefault="00542B75" w:rsidP="00542B75">
      <w:pPr>
        <w:pStyle w:val="ListParagraph"/>
        <w:numPr>
          <w:ilvl w:val="1"/>
          <w:numId w:val="11"/>
        </w:numPr>
        <w:jc w:val="both"/>
        <w:rPr>
          <w:rFonts w:ascii="Garamond" w:hAnsi="Garamond" w:cstheme="minorHAnsi"/>
        </w:rPr>
      </w:pPr>
      <w:r w:rsidRPr="00901560">
        <w:rPr>
          <w:rFonts w:ascii="Garamond" w:hAnsi="Garamond" w:cstheme="minorHAnsi"/>
        </w:rPr>
        <w:t>One for families with youth with special health care needs (YSHCN)</w:t>
      </w:r>
    </w:p>
    <w:p w14:paraId="39C72AE1" w14:textId="3FE072B7" w:rsidR="00542B75" w:rsidRPr="00901560" w:rsidRDefault="00542B75" w:rsidP="00542B75">
      <w:pPr>
        <w:pStyle w:val="ListParagraph"/>
        <w:numPr>
          <w:ilvl w:val="1"/>
          <w:numId w:val="11"/>
        </w:numPr>
        <w:jc w:val="both"/>
        <w:rPr>
          <w:rFonts w:ascii="Garamond" w:hAnsi="Garamond" w:cstheme="minorHAnsi"/>
        </w:rPr>
      </w:pPr>
      <w:bookmarkStart w:id="1" w:name="_Hlk79053705"/>
      <w:r w:rsidRPr="00901560">
        <w:rPr>
          <w:rFonts w:ascii="Garamond" w:hAnsi="Garamond" w:cstheme="minorHAnsi"/>
        </w:rPr>
        <w:t>One for families with youth with complex medical needs that will need total assistance in self-care, decision making, and in expressing themselves.</w:t>
      </w:r>
    </w:p>
    <w:bookmarkEnd w:id="1"/>
    <w:p w14:paraId="1072BED7" w14:textId="4BA0FC3E" w:rsidR="000005CC" w:rsidRPr="00901560" w:rsidRDefault="00542B75" w:rsidP="0088367E">
      <w:pPr>
        <w:pStyle w:val="ListParagraph"/>
        <w:numPr>
          <w:ilvl w:val="1"/>
          <w:numId w:val="11"/>
        </w:numPr>
        <w:jc w:val="both"/>
        <w:rPr>
          <w:rFonts w:ascii="Garamond" w:hAnsi="Garamond" w:cstheme="minorHAnsi"/>
        </w:rPr>
      </w:pPr>
      <w:r w:rsidRPr="00901560">
        <w:rPr>
          <w:rFonts w:ascii="Garamond" w:hAnsi="Garamond" w:cstheme="minorHAnsi"/>
        </w:rPr>
        <w:t>A third checklist exists if the youth themselves are available to complete it</w:t>
      </w:r>
      <w:r w:rsidR="00DF1885" w:rsidRPr="00901560">
        <w:rPr>
          <w:rFonts w:ascii="Garamond" w:hAnsi="Garamond" w:cstheme="minorHAnsi"/>
        </w:rPr>
        <w:t>.</w:t>
      </w:r>
    </w:p>
    <w:p w14:paraId="7C3A4295" w14:textId="77777777" w:rsidR="00DF1885" w:rsidRPr="00901560" w:rsidRDefault="00DF1885" w:rsidP="00826703">
      <w:pPr>
        <w:rPr>
          <w:rFonts w:ascii="Garamond" w:hAnsi="Garamond" w:cstheme="minorHAnsi"/>
        </w:rPr>
      </w:pPr>
    </w:p>
    <w:p w14:paraId="0E0C3D64" w14:textId="79F9B8FA" w:rsidR="00B8322D" w:rsidRPr="00901560" w:rsidRDefault="007B1E18" w:rsidP="00826703">
      <w:pPr>
        <w:rPr>
          <w:rFonts w:ascii="Garamond" w:hAnsi="Garamond" w:cstheme="minorHAnsi"/>
        </w:rPr>
      </w:pPr>
      <w:r w:rsidRPr="00901560">
        <w:rPr>
          <w:rFonts w:ascii="Garamond" w:hAnsi="Garamond" w:cstheme="minorHAnsi"/>
        </w:rPr>
        <w:t xml:space="preserve">The </w:t>
      </w:r>
      <w:r w:rsidR="009B42E1" w:rsidRPr="00901560">
        <w:rPr>
          <w:rFonts w:ascii="Garamond" w:hAnsi="Garamond" w:cstheme="minorHAnsi"/>
        </w:rPr>
        <w:t>Title V</w:t>
      </w:r>
      <w:r w:rsidRPr="00901560">
        <w:rPr>
          <w:rFonts w:ascii="Garamond" w:hAnsi="Garamond" w:cstheme="minorHAnsi"/>
        </w:rPr>
        <w:t xml:space="preserve"> </w:t>
      </w:r>
      <w:r w:rsidR="00964BFA" w:rsidRPr="00901560">
        <w:rPr>
          <w:rFonts w:ascii="Garamond" w:hAnsi="Garamond" w:cstheme="minorHAnsi"/>
        </w:rPr>
        <w:t>Care C</w:t>
      </w:r>
      <w:r w:rsidR="001F4CA3" w:rsidRPr="00901560">
        <w:rPr>
          <w:rFonts w:ascii="Garamond" w:hAnsi="Garamond" w:cstheme="minorHAnsi"/>
        </w:rPr>
        <w:t>oordinators</w:t>
      </w:r>
      <w:r w:rsidR="00EB42BC" w:rsidRPr="00901560">
        <w:rPr>
          <w:rFonts w:ascii="Garamond" w:hAnsi="Garamond" w:cstheme="minorHAnsi"/>
        </w:rPr>
        <w:t xml:space="preserve"> </w:t>
      </w:r>
      <w:r w:rsidR="009E53CB" w:rsidRPr="00901560">
        <w:rPr>
          <w:rFonts w:ascii="Garamond" w:hAnsi="Garamond" w:cstheme="minorHAnsi"/>
        </w:rPr>
        <w:t xml:space="preserve">will utilize their Transition Aged Youth monthly report </w:t>
      </w:r>
      <w:r w:rsidR="00B8322D" w:rsidRPr="00901560">
        <w:rPr>
          <w:rFonts w:ascii="Garamond" w:hAnsi="Garamond" w:cstheme="minorHAnsi"/>
        </w:rPr>
        <w:t xml:space="preserve">to identify CYSHCN </w:t>
      </w:r>
      <w:r w:rsidR="00962324" w:rsidRPr="00901560">
        <w:rPr>
          <w:rFonts w:ascii="Garamond" w:hAnsi="Garamond" w:cstheme="minorHAnsi"/>
        </w:rPr>
        <w:t>that turn 12 through 18-years of age anytime during the month</w:t>
      </w:r>
      <w:r w:rsidR="009E53CB" w:rsidRPr="00901560">
        <w:rPr>
          <w:rFonts w:ascii="Garamond" w:hAnsi="Garamond" w:cstheme="minorHAnsi"/>
        </w:rPr>
        <w:t>.</w:t>
      </w:r>
      <w:r w:rsidR="001527F5" w:rsidRPr="00901560">
        <w:rPr>
          <w:rFonts w:ascii="Garamond" w:hAnsi="Garamond" w:cstheme="minorHAnsi"/>
        </w:rPr>
        <w:t xml:space="preserve"> </w:t>
      </w:r>
      <w:r w:rsidR="00BA54C8" w:rsidRPr="00901560">
        <w:rPr>
          <w:rFonts w:ascii="Garamond" w:hAnsi="Garamond" w:cstheme="minorHAnsi"/>
        </w:rPr>
        <w:t>These youth</w:t>
      </w:r>
      <w:r w:rsidR="006E6EED" w:rsidRPr="00901560">
        <w:rPr>
          <w:rFonts w:ascii="Garamond" w:hAnsi="Garamond" w:cstheme="minorHAnsi"/>
        </w:rPr>
        <w:t xml:space="preserve"> and their families</w:t>
      </w:r>
      <w:r w:rsidR="007A76A5" w:rsidRPr="00901560">
        <w:rPr>
          <w:rFonts w:ascii="Garamond" w:hAnsi="Garamond" w:cstheme="minorHAnsi"/>
        </w:rPr>
        <w:t xml:space="preserve"> will be the focus</w:t>
      </w:r>
      <w:r w:rsidR="00BA54C8" w:rsidRPr="00901560">
        <w:rPr>
          <w:rFonts w:ascii="Garamond" w:hAnsi="Garamond" w:cstheme="minorHAnsi"/>
        </w:rPr>
        <w:t xml:space="preserve"> for </w:t>
      </w:r>
      <w:r w:rsidR="009E53CB" w:rsidRPr="00901560">
        <w:rPr>
          <w:rFonts w:ascii="Garamond" w:hAnsi="Garamond" w:cstheme="minorHAnsi"/>
        </w:rPr>
        <w:t xml:space="preserve">health care transition </w:t>
      </w:r>
      <w:r w:rsidR="00972B1E" w:rsidRPr="00901560">
        <w:rPr>
          <w:rFonts w:ascii="Garamond" w:hAnsi="Garamond" w:cstheme="minorHAnsi"/>
        </w:rPr>
        <w:t xml:space="preserve">when their </w:t>
      </w:r>
      <w:r w:rsidR="00BA54C8" w:rsidRPr="00901560">
        <w:rPr>
          <w:rFonts w:ascii="Garamond" w:hAnsi="Garamond" w:cstheme="minorHAnsi"/>
        </w:rPr>
        <w:t>birth m</w:t>
      </w:r>
      <w:r w:rsidR="006E6EED" w:rsidRPr="00901560">
        <w:rPr>
          <w:rFonts w:ascii="Garamond" w:hAnsi="Garamond" w:cstheme="minorHAnsi"/>
        </w:rPr>
        <w:t>onth corresponds to the current calendar month</w:t>
      </w:r>
      <w:r w:rsidR="009D49C5" w:rsidRPr="00901560">
        <w:rPr>
          <w:rFonts w:ascii="Garamond" w:hAnsi="Garamond" w:cstheme="minorHAnsi"/>
        </w:rPr>
        <w:t>.</w:t>
      </w:r>
    </w:p>
    <w:p w14:paraId="069BEAB7" w14:textId="1758A8CA" w:rsidR="00B8322D" w:rsidRPr="00901560" w:rsidRDefault="00DF1885" w:rsidP="00B8322D">
      <w:pPr>
        <w:pStyle w:val="ListParagraph"/>
        <w:numPr>
          <w:ilvl w:val="0"/>
          <w:numId w:val="11"/>
        </w:numPr>
        <w:rPr>
          <w:rFonts w:ascii="Garamond" w:hAnsi="Garamond" w:cstheme="minorHAnsi"/>
        </w:rPr>
      </w:pPr>
      <w:bookmarkStart w:id="2" w:name="_Hlk78983849"/>
      <w:bookmarkStart w:id="3" w:name="_Hlk79055265"/>
      <w:r w:rsidRPr="00901560">
        <w:rPr>
          <w:rFonts w:ascii="Garamond" w:hAnsi="Garamond" w:cstheme="minorHAnsi"/>
        </w:rPr>
        <w:t xml:space="preserve">Parents and CYSHCN </w:t>
      </w:r>
      <w:r w:rsidR="00B8322D" w:rsidRPr="00901560">
        <w:rPr>
          <w:rFonts w:ascii="Garamond" w:hAnsi="Garamond" w:cstheme="minorHAnsi"/>
        </w:rPr>
        <w:t>that are turning 12 or 13</w:t>
      </w:r>
      <w:r w:rsidR="00BB5937" w:rsidRPr="00901560">
        <w:rPr>
          <w:rFonts w:ascii="Garamond" w:hAnsi="Garamond" w:cstheme="minorHAnsi"/>
        </w:rPr>
        <w:t xml:space="preserve"> years of age</w:t>
      </w:r>
      <w:r w:rsidR="00B8322D" w:rsidRPr="00901560">
        <w:rPr>
          <w:rFonts w:ascii="Garamond" w:hAnsi="Garamond" w:cstheme="minorHAnsi"/>
        </w:rPr>
        <w:t xml:space="preserve"> </w:t>
      </w:r>
      <w:bookmarkEnd w:id="2"/>
      <w:r w:rsidR="00B8322D" w:rsidRPr="00901560">
        <w:rPr>
          <w:rFonts w:ascii="Garamond" w:hAnsi="Garamond" w:cstheme="minorHAnsi"/>
        </w:rPr>
        <w:t>will be mailed either a transition letter for 12</w:t>
      </w:r>
      <w:r w:rsidR="00B23B43" w:rsidRPr="00901560">
        <w:rPr>
          <w:rFonts w:ascii="Garamond" w:hAnsi="Garamond" w:cstheme="minorHAnsi"/>
        </w:rPr>
        <w:t>-</w:t>
      </w:r>
      <w:r w:rsidR="00B8322D" w:rsidRPr="00901560">
        <w:rPr>
          <w:rFonts w:ascii="Garamond" w:hAnsi="Garamond" w:cstheme="minorHAnsi"/>
        </w:rPr>
        <w:t>year olds or a transition letter for 13</w:t>
      </w:r>
      <w:r w:rsidR="00B23B43" w:rsidRPr="00901560">
        <w:rPr>
          <w:rFonts w:ascii="Garamond" w:hAnsi="Garamond" w:cstheme="minorHAnsi"/>
        </w:rPr>
        <w:t>-</w:t>
      </w:r>
      <w:r w:rsidR="00B8322D" w:rsidRPr="00901560">
        <w:rPr>
          <w:rFonts w:ascii="Garamond" w:hAnsi="Garamond" w:cstheme="minorHAnsi"/>
        </w:rPr>
        <w:t>year olds</w:t>
      </w:r>
      <w:r w:rsidR="00962324" w:rsidRPr="00901560">
        <w:rPr>
          <w:rFonts w:ascii="Garamond" w:hAnsi="Garamond" w:cstheme="minorHAnsi"/>
        </w:rPr>
        <w:t xml:space="preserve"> along with the following anticipatory guidance:</w:t>
      </w:r>
    </w:p>
    <w:p w14:paraId="29B6B406" w14:textId="77777777" w:rsidR="00962324" w:rsidRPr="00901560" w:rsidRDefault="00962324" w:rsidP="00962324">
      <w:pPr>
        <w:pStyle w:val="ListParagraph"/>
        <w:numPr>
          <w:ilvl w:val="1"/>
          <w:numId w:val="11"/>
        </w:numPr>
        <w:rPr>
          <w:rFonts w:ascii="Garamond" w:hAnsi="Garamond" w:cstheme="minorHAnsi"/>
        </w:rPr>
      </w:pPr>
      <w:r w:rsidRPr="00901560">
        <w:rPr>
          <w:rFonts w:ascii="Garamond" w:hAnsi="Garamond" w:cstheme="minorHAnsi"/>
        </w:rPr>
        <w:t>Positive Parenting Tips for Healthy Child Development, Young Teens (12-14 Years of Age), Positive Parenting Tips for Healthy Child Development Young Teens, CDC.gov, January 2017; and</w:t>
      </w:r>
    </w:p>
    <w:p w14:paraId="0078FFDC" w14:textId="6899F1EA" w:rsidR="00962324" w:rsidRPr="00901560" w:rsidRDefault="00962324" w:rsidP="00962324">
      <w:pPr>
        <w:pStyle w:val="ListParagraph"/>
        <w:numPr>
          <w:ilvl w:val="1"/>
          <w:numId w:val="11"/>
        </w:numPr>
        <w:rPr>
          <w:rFonts w:ascii="Garamond" w:hAnsi="Garamond" w:cstheme="minorHAnsi"/>
        </w:rPr>
      </w:pPr>
      <w:r w:rsidRPr="00901560">
        <w:rPr>
          <w:rFonts w:ascii="Garamond" w:hAnsi="Garamond" w:cstheme="minorHAnsi"/>
        </w:rPr>
        <w:t>Bright Futures Handout, 11-14 years, Patient and Parent Handout. Bright Futures is a national health promotion and prevention initiative led by the American Academy of Pediatrics (2019) and supported, in part, by the US Department of Health and Human Services, Health Resources and Services Administration, Maternal and Child Health Bureau. Title V obtained permission to use this handout from the American Academy of Pediatrics.</w:t>
      </w:r>
    </w:p>
    <w:p w14:paraId="71A6B254" w14:textId="4B858D1D" w:rsidR="000B51CE" w:rsidRPr="00901560" w:rsidRDefault="00DF1885" w:rsidP="00DF1885">
      <w:pPr>
        <w:pStyle w:val="ListParagraph"/>
        <w:numPr>
          <w:ilvl w:val="0"/>
          <w:numId w:val="11"/>
        </w:numPr>
        <w:rPr>
          <w:rFonts w:ascii="Garamond" w:hAnsi="Garamond" w:cstheme="minorHAnsi"/>
          <w:b/>
        </w:rPr>
      </w:pPr>
      <w:bookmarkStart w:id="4" w:name="_Hlk78984228"/>
      <w:bookmarkStart w:id="5" w:name="_Hlk79056850"/>
      <w:bookmarkEnd w:id="3"/>
      <w:r w:rsidRPr="00901560">
        <w:rPr>
          <w:rFonts w:ascii="Garamond" w:hAnsi="Garamond" w:cstheme="minorHAnsi"/>
        </w:rPr>
        <w:t>Parents and CYSHCN that are turning 14- 15 years of age will be provided with</w:t>
      </w:r>
      <w:bookmarkEnd w:id="4"/>
      <w:r w:rsidRPr="00901560">
        <w:rPr>
          <w:rFonts w:ascii="Garamond" w:hAnsi="Garamond" w:cstheme="minorHAnsi"/>
        </w:rPr>
        <w:t>:</w:t>
      </w:r>
    </w:p>
    <w:p w14:paraId="4DEE9E9D" w14:textId="1EDB61D2" w:rsidR="00E30F67" w:rsidRPr="00901560" w:rsidRDefault="00E30F67" w:rsidP="00DF1885">
      <w:pPr>
        <w:pStyle w:val="ListParagraph"/>
        <w:numPr>
          <w:ilvl w:val="1"/>
          <w:numId w:val="11"/>
        </w:numPr>
        <w:rPr>
          <w:rFonts w:ascii="Garamond" w:hAnsi="Garamond" w:cstheme="minorHAnsi"/>
          <w:b/>
        </w:rPr>
      </w:pPr>
      <w:r w:rsidRPr="00901560">
        <w:rPr>
          <w:rFonts w:ascii="Garamond" w:hAnsi="Garamond" w:cstheme="minorHAnsi"/>
        </w:rPr>
        <w:t>A cover letter for CYS</w:t>
      </w:r>
      <w:r w:rsidR="005B41A0" w:rsidRPr="00901560">
        <w:rPr>
          <w:rFonts w:ascii="Garamond" w:hAnsi="Garamond" w:cstheme="minorHAnsi"/>
        </w:rPr>
        <w:t>HC</w:t>
      </w:r>
      <w:r w:rsidRPr="00901560">
        <w:rPr>
          <w:rFonts w:ascii="Garamond" w:hAnsi="Garamond" w:cstheme="minorHAnsi"/>
        </w:rPr>
        <w:t>N that are turning 14-15 years of age.</w:t>
      </w:r>
    </w:p>
    <w:p w14:paraId="3918D52D" w14:textId="3419696F" w:rsidR="00DF1885" w:rsidRPr="00901560" w:rsidRDefault="00DF1885" w:rsidP="00DF1885">
      <w:pPr>
        <w:pStyle w:val="ListParagraph"/>
        <w:numPr>
          <w:ilvl w:val="1"/>
          <w:numId w:val="11"/>
        </w:numPr>
        <w:rPr>
          <w:rFonts w:ascii="Garamond" w:hAnsi="Garamond" w:cstheme="minorHAnsi"/>
          <w:b/>
        </w:rPr>
      </w:pPr>
      <w:r w:rsidRPr="00901560">
        <w:rPr>
          <w:rFonts w:ascii="Garamond" w:hAnsi="Garamond" w:cstheme="minorHAnsi"/>
        </w:rPr>
        <w:t>A Health Care Readiness Checklist</w:t>
      </w:r>
    </w:p>
    <w:p w14:paraId="3238B087" w14:textId="1D4E827A" w:rsidR="00DF1885" w:rsidRPr="00901560" w:rsidRDefault="00DF1885" w:rsidP="00DF1885">
      <w:pPr>
        <w:pStyle w:val="ListParagraph"/>
        <w:numPr>
          <w:ilvl w:val="1"/>
          <w:numId w:val="11"/>
        </w:numPr>
        <w:rPr>
          <w:rFonts w:ascii="Garamond" w:hAnsi="Garamond" w:cstheme="minorHAnsi"/>
          <w:b/>
        </w:rPr>
      </w:pPr>
      <w:bookmarkStart w:id="6" w:name="_Hlk79047138"/>
      <w:bookmarkStart w:id="7" w:name="_Hlk78984695"/>
      <w:r w:rsidRPr="00901560">
        <w:rPr>
          <w:rFonts w:ascii="Garamond" w:hAnsi="Garamond" w:cstheme="minorHAnsi"/>
        </w:rPr>
        <w:t>Health Care Transition Timeline for Youth and Young Adults</w:t>
      </w:r>
      <w:r w:rsidR="002B69EB" w:rsidRPr="00901560">
        <w:rPr>
          <w:rFonts w:ascii="Garamond" w:hAnsi="Garamond" w:cstheme="minorHAnsi"/>
        </w:rPr>
        <w:t xml:space="preserve"> </w:t>
      </w:r>
      <w:bookmarkStart w:id="8" w:name="_Hlk78986321"/>
      <w:r w:rsidR="002B69EB" w:rsidRPr="00901560">
        <w:rPr>
          <w:rFonts w:ascii="Garamond" w:hAnsi="Garamond" w:cstheme="minorHAnsi"/>
        </w:rPr>
        <w:t xml:space="preserve">and </w:t>
      </w:r>
      <w:r w:rsidR="00625C69" w:rsidRPr="00901560">
        <w:rPr>
          <w:rFonts w:ascii="Garamond" w:hAnsi="Garamond" w:cstheme="minorHAnsi"/>
        </w:rPr>
        <w:t xml:space="preserve">Health Care Transition Timeline for </w:t>
      </w:r>
      <w:r w:rsidR="002B69EB" w:rsidRPr="00901560">
        <w:rPr>
          <w:rFonts w:ascii="Garamond" w:hAnsi="Garamond" w:cstheme="minorHAnsi"/>
        </w:rPr>
        <w:t>Parents</w:t>
      </w:r>
      <w:bookmarkEnd w:id="8"/>
      <w:r w:rsidR="00625C69" w:rsidRPr="00901560">
        <w:rPr>
          <w:rFonts w:ascii="Garamond" w:hAnsi="Garamond" w:cstheme="minorHAnsi"/>
        </w:rPr>
        <w:t>/Caregivers</w:t>
      </w:r>
      <w:r w:rsidR="00305CA5" w:rsidRPr="00901560">
        <w:rPr>
          <w:rFonts w:ascii="Garamond" w:hAnsi="Garamond" w:cstheme="minorHAnsi"/>
        </w:rPr>
        <w:t xml:space="preserve"> </w:t>
      </w:r>
      <w:bookmarkEnd w:id="6"/>
      <w:r w:rsidR="00305CA5" w:rsidRPr="00901560">
        <w:rPr>
          <w:rFonts w:ascii="Garamond" w:hAnsi="Garamond" w:cstheme="minorHAnsi"/>
        </w:rPr>
        <w:t>from Got Transition</w:t>
      </w:r>
      <w:r w:rsidRPr="00901560">
        <w:rPr>
          <w:rFonts w:ascii="Garamond" w:hAnsi="Garamond" w:cstheme="minorHAnsi"/>
        </w:rPr>
        <w:t>.</w:t>
      </w:r>
    </w:p>
    <w:p w14:paraId="7A33FF5E" w14:textId="2C653D56" w:rsidR="00DF1885" w:rsidRPr="00901560" w:rsidRDefault="00DF1885" w:rsidP="00DF1885">
      <w:pPr>
        <w:pStyle w:val="ListParagraph"/>
        <w:numPr>
          <w:ilvl w:val="0"/>
          <w:numId w:val="11"/>
        </w:numPr>
        <w:rPr>
          <w:rFonts w:ascii="Garamond" w:hAnsi="Garamond" w:cstheme="minorHAnsi"/>
          <w:b/>
        </w:rPr>
      </w:pPr>
      <w:bookmarkStart w:id="9" w:name="_Hlk78984367"/>
      <w:bookmarkStart w:id="10" w:name="_Hlk79057804"/>
      <w:bookmarkEnd w:id="7"/>
      <w:bookmarkEnd w:id="5"/>
      <w:r w:rsidRPr="00901560">
        <w:rPr>
          <w:rFonts w:ascii="Garamond" w:hAnsi="Garamond" w:cstheme="minorHAnsi"/>
        </w:rPr>
        <w:t>Parents and CYSHCN that are turning 16 years of age will be provided with</w:t>
      </w:r>
      <w:bookmarkEnd w:id="9"/>
      <w:r w:rsidRPr="00901560">
        <w:rPr>
          <w:rFonts w:ascii="Garamond" w:hAnsi="Garamond" w:cstheme="minorHAnsi"/>
        </w:rPr>
        <w:t>:</w:t>
      </w:r>
    </w:p>
    <w:p w14:paraId="1495E0B1" w14:textId="77777777" w:rsidR="00E30F67" w:rsidRPr="00901560" w:rsidRDefault="00E30F67" w:rsidP="00DF1885">
      <w:pPr>
        <w:pStyle w:val="ListParagraph"/>
        <w:numPr>
          <w:ilvl w:val="1"/>
          <w:numId w:val="11"/>
        </w:numPr>
        <w:rPr>
          <w:rFonts w:ascii="Garamond" w:hAnsi="Garamond" w:cstheme="minorHAnsi"/>
          <w:b/>
        </w:rPr>
      </w:pPr>
      <w:r w:rsidRPr="00901560">
        <w:rPr>
          <w:rFonts w:ascii="Garamond" w:hAnsi="Garamond" w:cstheme="minorHAnsi"/>
        </w:rPr>
        <w:t>A cover letter for CYSHCN that are turning 16 years old.</w:t>
      </w:r>
    </w:p>
    <w:p w14:paraId="7B673CA4" w14:textId="315E9564" w:rsidR="00DF1885" w:rsidRPr="00901560" w:rsidRDefault="00DF1885" w:rsidP="00DF1885">
      <w:pPr>
        <w:pStyle w:val="ListParagraph"/>
        <w:numPr>
          <w:ilvl w:val="1"/>
          <w:numId w:val="11"/>
        </w:numPr>
        <w:rPr>
          <w:rFonts w:ascii="Garamond" w:hAnsi="Garamond" w:cstheme="minorHAnsi"/>
          <w:b/>
        </w:rPr>
      </w:pPr>
      <w:r w:rsidRPr="00901560">
        <w:rPr>
          <w:rFonts w:ascii="Garamond" w:hAnsi="Garamond" w:cstheme="minorHAnsi"/>
        </w:rPr>
        <w:t>A Health Care Readiness Checklist</w:t>
      </w:r>
    </w:p>
    <w:p w14:paraId="6C9B3AC7" w14:textId="359CC148" w:rsidR="00DF1885" w:rsidRPr="00901560" w:rsidRDefault="00305CA5" w:rsidP="00DF1885">
      <w:pPr>
        <w:pStyle w:val="ListParagraph"/>
        <w:numPr>
          <w:ilvl w:val="1"/>
          <w:numId w:val="11"/>
        </w:numPr>
        <w:rPr>
          <w:rFonts w:ascii="Garamond" w:hAnsi="Garamond" w:cstheme="minorHAnsi"/>
          <w:b/>
        </w:rPr>
      </w:pPr>
      <w:r w:rsidRPr="00901560">
        <w:rPr>
          <w:rFonts w:ascii="Garamond" w:hAnsi="Garamond" w:cstheme="minorHAnsi"/>
        </w:rPr>
        <w:t>Charting the Lifecourse Tool for Exploring Decision Making Supports from Got Transition.</w:t>
      </w:r>
    </w:p>
    <w:p w14:paraId="42EEC689" w14:textId="300B27A0" w:rsidR="00DF1885" w:rsidRPr="00901560" w:rsidRDefault="00305CA5" w:rsidP="00DF1885">
      <w:pPr>
        <w:pStyle w:val="ListParagraph"/>
        <w:numPr>
          <w:ilvl w:val="0"/>
          <w:numId w:val="11"/>
        </w:numPr>
        <w:rPr>
          <w:rFonts w:ascii="Garamond" w:hAnsi="Garamond" w:cstheme="minorHAnsi"/>
          <w:b/>
        </w:rPr>
      </w:pPr>
      <w:bookmarkStart w:id="11" w:name="_Hlk78984515"/>
      <w:bookmarkStart w:id="12" w:name="_Hlk79057868"/>
      <w:bookmarkEnd w:id="10"/>
      <w:r w:rsidRPr="00901560">
        <w:rPr>
          <w:rFonts w:ascii="Garamond" w:hAnsi="Garamond" w:cstheme="minorHAnsi"/>
        </w:rPr>
        <w:t>Parents and CYSHCN that are turning 17 years of age will be provided with:</w:t>
      </w:r>
    </w:p>
    <w:bookmarkEnd w:id="11"/>
    <w:p w14:paraId="3506788E" w14:textId="77777777" w:rsidR="00E30F67" w:rsidRPr="00901560" w:rsidRDefault="00E30F67" w:rsidP="00305CA5">
      <w:pPr>
        <w:pStyle w:val="ListParagraph"/>
        <w:numPr>
          <w:ilvl w:val="1"/>
          <w:numId w:val="11"/>
        </w:numPr>
        <w:rPr>
          <w:rFonts w:ascii="Garamond" w:hAnsi="Garamond" w:cstheme="minorHAnsi"/>
          <w:b/>
        </w:rPr>
      </w:pPr>
      <w:r w:rsidRPr="00901560">
        <w:rPr>
          <w:rFonts w:ascii="Garamond" w:hAnsi="Garamond" w:cstheme="minorHAnsi"/>
        </w:rPr>
        <w:t>A cover letter for CYSHCN that are turning 17 years old.</w:t>
      </w:r>
    </w:p>
    <w:p w14:paraId="43353AB9" w14:textId="366E0018" w:rsidR="00305CA5" w:rsidRPr="00901560" w:rsidRDefault="00305CA5" w:rsidP="00305CA5">
      <w:pPr>
        <w:pStyle w:val="ListParagraph"/>
        <w:numPr>
          <w:ilvl w:val="1"/>
          <w:numId w:val="11"/>
        </w:numPr>
        <w:rPr>
          <w:rFonts w:ascii="Garamond" w:hAnsi="Garamond" w:cstheme="minorHAnsi"/>
          <w:b/>
        </w:rPr>
      </w:pPr>
      <w:r w:rsidRPr="00901560">
        <w:rPr>
          <w:rFonts w:ascii="Garamond" w:hAnsi="Garamond" w:cstheme="minorHAnsi"/>
        </w:rPr>
        <w:t>A Health Care Readiness Checklist</w:t>
      </w:r>
    </w:p>
    <w:p w14:paraId="36FBFD8B" w14:textId="28DB622E" w:rsidR="00305CA5" w:rsidRPr="00901560" w:rsidRDefault="00305CA5" w:rsidP="001E6DC9">
      <w:pPr>
        <w:pStyle w:val="ListParagraph"/>
        <w:numPr>
          <w:ilvl w:val="1"/>
          <w:numId w:val="11"/>
        </w:numPr>
        <w:rPr>
          <w:rFonts w:ascii="Garamond" w:hAnsi="Garamond" w:cstheme="minorHAnsi"/>
          <w:bCs/>
        </w:rPr>
      </w:pPr>
      <w:r w:rsidRPr="00901560">
        <w:rPr>
          <w:rFonts w:ascii="Garamond" w:hAnsi="Garamond" w:cstheme="minorHAnsi"/>
          <w:bCs/>
        </w:rPr>
        <w:lastRenderedPageBreak/>
        <w:t>Health Care Transition Tip Sheet</w:t>
      </w:r>
      <w:r w:rsidR="00E30F67" w:rsidRPr="00901560">
        <w:rPr>
          <w:rFonts w:ascii="Garamond" w:hAnsi="Garamond" w:cstheme="minorHAnsi"/>
          <w:bCs/>
        </w:rPr>
        <w:t xml:space="preserve"> </w:t>
      </w:r>
      <w:r w:rsidR="00ED04F1" w:rsidRPr="00901560">
        <w:rPr>
          <w:rFonts w:ascii="Garamond" w:hAnsi="Garamond" w:cstheme="minorHAnsi"/>
          <w:bCs/>
        </w:rPr>
        <w:t xml:space="preserve">#11 </w:t>
      </w:r>
      <w:r w:rsidR="00E30F67" w:rsidRPr="00901560">
        <w:rPr>
          <w:rFonts w:ascii="Garamond" w:hAnsi="Garamond" w:cstheme="minorHAnsi"/>
          <w:bCs/>
        </w:rPr>
        <w:t>from the Parent Advisory Council</w:t>
      </w:r>
      <w:r w:rsidR="004C0A31" w:rsidRPr="00901560">
        <w:rPr>
          <w:rFonts w:ascii="Garamond" w:hAnsi="Garamond" w:cstheme="minorHAnsi"/>
          <w:bCs/>
        </w:rPr>
        <w:t>,</w:t>
      </w:r>
      <w:r w:rsidR="00ED04F1" w:rsidRPr="00901560">
        <w:rPr>
          <w:rFonts w:ascii="Garamond" w:hAnsi="Garamond" w:cstheme="minorHAnsi"/>
          <w:bCs/>
        </w:rPr>
        <w:t xml:space="preserve"> </w:t>
      </w:r>
      <w:proofErr w:type="gramStart"/>
      <w:r w:rsidR="00ED04F1" w:rsidRPr="00901560">
        <w:rPr>
          <w:rFonts w:ascii="Garamond" w:hAnsi="Garamond" w:cstheme="minorHAnsi"/>
          <w:bCs/>
        </w:rPr>
        <w:t>Turning</w:t>
      </w:r>
      <w:proofErr w:type="gramEnd"/>
      <w:r w:rsidR="00ED04F1" w:rsidRPr="00901560">
        <w:rPr>
          <w:rFonts w:ascii="Garamond" w:hAnsi="Garamond" w:cstheme="minorHAnsi"/>
          <w:bCs/>
        </w:rPr>
        <w:t xml:space="preserve"> 18: </w:t>
      </w:r>
      <w:r w:rsidR="004C0A31" w:rsidRPr="00901560">
        <w:rPr>
          <w:rFonts w:ascii="Garamond" w:hAnsi="Garamond" w:cstheme="minorHAnsi"/>
          <w:bCs/>
        </w:rPr>
        <w:t xml:space="preserve"> </w:t>
      </w:r>
      <w:r w:rsidRPr="00901560">
        <w:rPr>
          <w:rFonts w:ascii="Garamond" w:hAnsi="Garamond" w:cstheme="minorHAnsi"/>
          <w:bCs/>
        </w:rPr>
        <w:t xml:space="preserve">What it </w:t>
      </w:r>
      <w:r w:rsidR="00ED04F1" w:rsidRPr="00901560">
        <w:rPr>
          <w:rFonts w:ascii="Garamond" w:hAnsi="Garamond" w:cstheme="minorHAnsi"/>
          <w:bCs/>
        </w:rPr>
        <w:t>M</w:t>
      </w:r>
      <w:r w:rsidRPr="00901560">
        <w:rPr>
          <w:rFonts w:ascii="Garamond" w:hAnsi="Garamond" w:cstheme="minorHAnsi"/>
          <w:bCs/>
        </w:rPr>
        <w:t xml:space="preserve">eans for </w:t>
      </w:r>
      <w:r w:rsidR="004C0A31" w:rsidRPr="00901560">
        <w:rPr>
          <w:rFonts w:ascii="Garamond" w:hAnsi="Garamond" w:cstheme="minorHAnsi"/>
          <w:bCs/>
        </w:rPr>
        <w:t>Y</w:t>
      </w:r>
      <w:r w:rsidRPr="00901560">
        <w:rPr>
          <w:rFonts w:ascii="Garamond" w:hAnsi="Garamond" w:cstheme="minorHAnsi"/>
          <w:bCs/>
        </w:rPr>
        <w:t xml:space="preserve">our </w:t>
      </w:r>
      <w:r w:rsidR="004C0A31" w:rsidRPr="00901560">
        <w:rPr>
          <w:rFonts w:ascii="Garamond" w:hAnsi="Garamond" w:cstheme="minorHAnsi"/>
          <w:bCs/>
        </w:rPr>
        <w:t>H</w:t>
      </w:r>
      <w:r w:rsidRPr="00901560">
        <w:rPr>
          <w:rFonts w:ascii="Garamond" w:hAnsi="Garamond" w:cstheme="minorHAnsi"/>
          <w:bCs/>
        </w:rPr>
        <w:t>ealth</w:t>
      </w:r>
      <w:r w:rsidR="004C0A31" w:rsidRPr="00901560">
        <w:rPr>
          <w:rFonts w:ascii="Garamond" w:hAnsi="Garamond" w:cstheme="minorHAnsi"/>
          <w:bCs/>
        </w:rPr>
        <w:t>.</w:t>
      </w:r>
    </w:p>
    <w:p w14:paraId="6386B304" w14:textId="4BE80CC8" w:rsidR="008274BD" w:rsidRPr="00901560" w:rsidRDefault="00305CA5" w:rsidP="00305CA5">
      <w:pPr>
        <w:pStyle w:val="ListParagraph"/>
        <w:numPr>
          <w:ilvl w:val="0"/>
          <w:numId w:val="11"/>
        </w:numPr>
        <w:rPr>
          <w:rFonts w:ascii="Garamond" w:hAnsi="Garamond" w:cstheme="minorHAnsi"/>
          <w:b/>
        </w:rPr>
      </w:pPr>
      <w:bookmarkStart w:id="13" w:name="_Hlk79057972"/>
      <w:bookmarkEnd w:id="12"/>
      <w:r w:rsidRPr="00901560">
        <w:rPr>
          <w:rFonts w:ascii="Garamond" w:hAnsi="Garamond" w:cstheme="minorHAnsi"/>
        </w:rPr>
        <w:t>Parents and YSHCN that are turning 18 years of age</w:t>
      </w:r>
      <w:r w:rsidR="008274BD" w:rsidRPr="00901560">
        <w:rPr>
          <w:rFonts w:ascii="Garamond" w:hAnsi="Garamond" w:cstheme="minorHAnsi"/>
        </w:rPr>
        <w:t>:</w:t>
      </w:r>
    </w:p>
    <w:p w14:paraId="7A9EE0BC" w14:textId="4689DE88" w:rsidR="008274BD" w:rsidRPr="00901560" w:rsidRDefault="008274BD" w:rsidP="00E6633F">
      <w:pPr>
        <w:pStyle w:val="ListParagraph"/>
        <w:numPr>
          <w:ilvl w:val="0"/>
          <w:numId w:val="16"/>
        </w:numPr>
        <w:rPr>
          <w:rFonts w:ascii="Garamond" w:hAnsi="Garamond" w:cstheme="minorHAnsi"/>
        </w:rPr>
      </w:pPr>
      <w:r w:rsidRPr="00901560">
        <w:rPr>
          <w:rFonts w:ascii="Garamond" w:hAnsi="Garamond" w:cstheme="minorHAnsi"/>
        </w:rPr>
        <w:t xml:space="preserve">In Arkansas, when a person turns 18 years of age, he or she becomes a legal adult with all associated rights and responsibilities. There are legal changes in </w:t>
      </w:r>
      <w:r w:rsidR="00625C69" w:rsidRPr="00901560">
        <w:rPr>
          <w:rFonts w:ascii="Garamond" w:hAnsi="Garamond" w:cstheme="minorHAnsi"/>
        </w:rPr>
        <w:t>p</w:t>
      </w:r>
      <w:r w:rsidRPr="00901560">
        <w:rPr>
          <w:rFonts w:ascii="Garamond" w:hAnsi="Garamond" w:cstheme="minorHAnsi"/>
        </w:rPr>
        <w:t xml:space="preserve">rivacy and </w:t>
      </w:r>
      <w:r w:rsidR="00625C69" w:rsidRPr="00901560">
        <w:rPr>
          <w:rFonts w:ascii="Garamond" w:hAnsi="Garamond" w:cstheme="minorHAnsi"/>
        </w:rPr>
        <w:t>c</w:t>
      </w:r>
      <w:r w:rsidRPr="00901560">
        <w:rPr>
          <w:rFonts w:ascii="Garamond" w:hAnsi="Garamond" w:cstheme="minorHAnsi"/>
        </w:rPr>
        <w:t xml:space="preserve">onsent at age 18. Unless the </w:t>
      </w:r>
      <w:r w:rsidR="00F75B5A" w:rsidRPr="00901560">
        <w:rPr>
          <w:rFonts w:ascii="Garamond" w:hAnsi="Garamond" w:cstheme="minorHAnsi"/>
        </w:rPr>
        <w:t>18-year-old</w:t>
      </w:r>
      <w:r w:rsidRPr="00901560">
        <w:rPr>
          <w:rFonts w:ascii="Garamond" w:hAnsi="Garamond" w:cstheme="minorHAnsi"/>
        </w:rPr>
        <w:t xml:space="preserve"> has a guardian appointed through a court of law, they can give or refuse consent for medical procedures.</w:t>
      </w:r>
    </w:p>
    <w:p w14:paraId="3C207439" w14:textId="43A62A64" w:rsidR="008274BD" w:rsidRPr="00901560" w:rsidRDefault="008274BD" w:rsidP="008274BD">
      <w:pPr>
        <w:pStyle w:val="ListParagraph"/>
        <w:numPr>
          <w:ilvl w:val="2"/>
          <w:numId w:val="16"/>
        </w:numPr>
        <w:rPr>
          <w:rFonts w:ascii="Garamond" w:hAnsi="Garamond" w:cstheme="minorHAnsi"/>
        </w:rPr>
      </w:pPr>
      <w:r w:rsidRPr="00901560">
        <w:rPr>
          <w:rFonts w:ascii="Garamond" w:hAnsi="Garamond" w:cstheme="minorHAnsi"/>
        </w:rPr>
        <w:t>Medical records, including Transition Readiness Checklists, are considered confidential and are only accessible by:</w:t>
      </w:r>
    </w:p>
    <w:p w14:paraId="44178626" w14:textId="77777777" w:rsidR="008274BD" w:rsidRPr="00901560" w:rsidRDefault="008274BD" w:rsidP="008274BD">
      <w:pPr>
        <w:pStyle w:val="ListParagraph"/>
        <w:numPr>
          <w:ilvl w:val="3"/>
          <w:numId w:val="16"/>
        </w:numPr>
        <w:rPr>
          <w:rFonts w:ascii="Garamond" w:hAnsi="Garamond" w:cstheme="minorHAnsi"/>
        </w:rPr>
      </w:pPr>
      <w:r w:rsidRPr="00901560">
        <w:rPr>
          <w:rFonts w:ascii="Garamond" w:hAnsi="Garamond" w:cstheme="minorHAnsi"/>
        </w:rPr>
        <w:t>The patient,</w:t>
      </w:r>
    </w:p>
    <w:p w14:paraId="558238AB" w14:textId="77777777" w:rsidR="008274BD" w:rsidRPr="00901560" w:rsidRDefault="008274BD" w:rsidP="008274BD">
      <w:pPr>
        <w:pStyle w:val="ListParagraph"/>
        <w:numPr>
          <w:ilvl w:val="3"/>
          <w:numId w:val="16"/>
        </w:numPr>
        <w:rPr>
          <w:rFonts w:ascii="Garamond" w:hAnsi="Garamond" w:cstheme="minorHAnsi"/>
        </w:rPr>
      </w:pPr>
      <w:r w:rsidRPr="00901560">
        <w:rPr>
          <w:rFonts w:ascii="Garamond" w:hAnsi="Garamond" w:cstheme="minorHAnsi"/>
        </w:rPr>
        <w:t>Parents when the patient is a minor under the age of 18, and</w:t>
      </w:r>
    </w:p>
    <w:p w14:paraId="3F2A3FD9" w14:textId="47E97057" w:rsidR="008274BD" w:rsidRPr="00901560" w:rsidRDefault="008274BD" w:rsidP="008274BD">
      <w:pPr>
        <w:pStyle w:val="ListParagraph"/>
        <w:numPr>
          <w:ilvl w:val="3"/>
          <w:numId w:val="16"/>
        </w:numPr>
        <w:rPr>
          <w:rFonts w:ascii="Garamond" w:hAnsi="Garamond" w:cstheme="minorHAnsi"/>
        </w:rPr>
      </w:pPr>
      <w:r w:rsidRPr="00901560">
        <w:rPr>
          <w:rFonts w:ascii="Garamond" w:hAnsi="Garamond" w:cstheme="minorHAnsi"/>
        </w:rPr>
        <w:t>Health care providers involved in the patient’s health.</w:t>
      </w:r>
    </w:p>
    <w:p w14:paraId="168EF6FD" w14:textId="77777777" w:rsidR="008274BD" w:rsidRPr="00901560" w:rsidRDefault="008274BD" w:rsidP="004A0F2F">
      <w:pPr>
        <w:pStyle w:val="ListParagraph"/>
        <w:numPr>
          <w:ilvl w:val="2"/>
          <w:numId w:val="16"/>
        </w:numPr>
        <w:rPr>
          <w:rFonts w:ascii="Garamond" w:hAnsi="Garamond" w:cstheme="minorHAnsi"/>
        </w:rPr>
      </w:pPr>
      <w:r w:rsidRPr="00901560">
        <w:rPr>
          <w:rFonts w:ascii="Garamond" w:hAnsi="Garamond" w:cstheme="minorHAnsi"/>
        </w:rPr>
        <w:t>Arkansas Medicaid begins adult coverage of medical services at age 21.</w:t>
      </w:r>
    </w:p>
    <w:p w14:paraId="0B45CEDF" w14:textId="486A0A25" w:rsidR="00EB30B3" w:rsidRPr="00901560" w:rsidRDefault="008274BD" w:rsidP="008274BD">
      <w:pPr>
        <w:pStyle w:val="ListParagraph"/>
        <w:numPr>
          <w:ilvl w:val="1"/>
          <w:numId w:val="16"/>
        </w:numPr>
        <w:rPr>
          <w:rFonts w:ascii="Garamond" w:hAnsi="Garamond" w:cstheme="minorHAnsi"/>
        </w:rPr>
      </w:pPr>
      <w:r w:rsidRPr="00901560">
        <w:rPr>
          <w:rFonts w:ascii="Garamond" w:hAnsi="Garamond" w:cstheme="minorHAnsi"/>
        </w:rPr>
        <w:t xml:space="preserve">Title V eligibility will end at age 18 if Title V is providing </w:t>
      </w:r>
      <w:r w:rsidR="00EB30B3" w:rsidRPr="00901560">
        <w:rPr>
          <w:rFonts w:ascii="Garamond" w:hAnsi="Garamond" w:cstheme="minorHAnsi"/>
        </w:rPr>
        <w:t>limited direct/gap filling services through the Children with Chronic Health Conditions (CHC) Assistance Program</w:t>
      </w:r>
      <w:r w:rsidRPr="00901560">
        <w:rPr>
          <w:rFonts w:ascii="Garamond" w:hAnsi="Garamond" w:cstheme="minorHAnsi"/>
        </w:rPr>
        <w:t>.</w:t>
      </w:r>
    </w:p>
    <w:p w14:paraId="27140170" w14:textId="6D9B65B5" w:rsidR="00175D84" w:rsidRPr="00901560" w:rsidRDefault="00175D84" w:rsidP="00175D84">
      <w:pPr>
        <w:pStyle w:val="ListParagraph"/>
        <w:numPr>
          <w:ilvl w:val="2"/>
          <w:numId w:val="25"/>
        </w:numPr>
        <w:rPr>
          <w:rFonts w:ascii="Garamond" w:hAnsi="Garamond" w:cstheme="minorHAnsi"/>
        </w:rPr>
      </w:pPr>
      <w:r w:rsidRPr="00901560">
        <w:rPr>
          <w:rFonts w:ascii="Garamond" w:hAnsi="Garamond" w:cstheme="minorHAnsi"/>
        </w:rPr>
        <w:t>Parents and YSHCN that are turning 18 years of age will be provided with:</w:t>
      </w:r>
    </w:p>
    <w:p w14:paraId="501F328E" w14:textId="6F885D8A" w:rsidR="00625C69" w:rsidRPr="00901560" w:rsidRDefault="00625C69" w:rsidP="00175D84">
      <w:pPr>
        <w:pStyle w:val="ListParagraph"/>
        <w:numPr>
          <w:ilvl w:val="3"/>
          <w:numId w:val="26"/>
        </w:numPr>
        <w:rPr>
          <w:rFonts w:ascii="Garamond" w:hAnsi="Garamond" w:cstheme="minorHAnsi"/>
          <w:b/>
        </w:rPr>
      </w:pPr>
      <w:r w:rsidRPr="00901560">
        <w:rPr>
          <w:rFonts w:ascii="Garamond" w:hAnsi="Garamond" w:cstheme="minorHAnsi"/>
        </w:rPr>
        <w:t>A cover letter for YSHCN turning 18 years old.</w:t>
      </w:r>
    </w:p>
    <w:p w14:paraId="33AB0D11" w14:textId="1FA0847C" w:rsidR="00625C69" w:rsidRPr="00901560" w:rsidRDefault="00625C69" w:rsidP="00175D84">
      <w:pPr>
        <w:pStyle w:val="ListParagraph"/>
        <w:numPr>
          <w:ilvl w:val="3"/>
          <w:numId w:val="27"/>
        </w:numPr>
        <w:rPr>
          <w:rFonts w:ascii="Garamond" w:hAnsi="Garamond" w:cstheme="minorHAnsi"/>
        </w:rPr>
      </w:pPr>
      <w:r w:rsidRPr="00901560">
        <w:rPr>
          <w:rFonts w:ascii="Garamond" w:hAnsi="Garamond" w:cstheme="minorHAnsi"/>
        </w:rPr>
        <w:t>Health Care Transition Timeline for Youth and Young Adults and Health Care Transition Timeline for Parents/Caregivers from Got Transition.</w:t>
      </w:r>
    </w:p>
    <w:p w14:paraId="33582EFB" w14:textId="77777777" w:rsidR="00EB30B3" w:rsidRPr="00901560" w:rsidRDefault="008274BD" w:rsidP="00EB30B3">
      <w:pPr>
        <w:pStyle w:val="ListParagraph"/>
        <w:numPr>
          <w:ilvl w:val="1"/>
          <w:numId w:val="16"/>
        </w:numPr>
        <w:rPr>
          <w:rFonts w:ascii="Garamond" w:hAnsi="Garamond" w:cstheme="minorHAnsi"/>
        </w:rPr>
      </w:pPr>
      <w:r w:rsidRPr="00901560">
        <w:rPr>
          <w:rFonts w:ascii="Garamond" w:hAnsi="Garamond" w:cstheme="minorHAnsi"/>
        </w:rPr>
        <w:t xml:space="preserve">The coverage for Title V </w:t>
      </w:r>
      <w:r w:rsidR="00EB30B3" w:rsidRPr="00901560">
        <w:rPr>
          <w:rFonts w:ascii="Garamond" w:hAnsi="Garamond" w:cstheme="minorHAnsi"/>
        </w:rPr>
        <w:t>Care Coordination</w:t>
      </w:r>
      <w:r w:rsidRPr="00901560">
        <w:rPr>
          <w:rFonts w:ascii="Garamond" w:hAnsi="Garamond" w:cstheme="minorHAnsi"/>
        </w:rPr>
        <w:t xml:space="preserve"> will end when the young adult graduates from high school</w:t>
      </w:r>
      <w:r w:rsidR="00EB30B3" w:rsidRPr="00901560">
        <w:rPr>
          <w:rFonts w:ascii="Garamond" w:hAnsi="Garamond" w:cstheme="minorHAnsi"/>
        </w:rPr>
        <w:t>, obtains their General Educational Development (GED),</w:t>
      </w:r>
      <w:r w:rsidRPr="00901560">
        <w:rPr>
          <w:rFonts w:ascii="Garamond" w:hAnsi="Garamond" w:cstheme="minorHAnsi"/>
        </w:rPr>
        <w:t xml:space="preserve"> or obtains a certificate of completion.</w:t>
      </w:r>
    </w:p>
    <w:p w14:paraId="12803167" w14:textId="0352473F" w:rsidR="002B69EB" w:rsidRPr="00901560" w:rsidRDefault="00EB30B3" w:rsidP="002B69EB">
      <w:pPr>
        <w:pStyle w:val="ListParagraph"/>
        <w:numPr>
          <w:ilvl w:val="2"/>
          <w:numId w:val="23"/>
        </w:numPr>
        <w:rPr>
          <w:rFonts w:ascii="Garamond" w:hAnsi="Garamond" w:cstheme="minorHAnsi"/>
          <w:b/>
        </w:rPr>
      </w:pPr>
      <w:bookmarkStart w:id="14" w:name="_Hlk78986627"/>
      <w:r w:rsidRPr="00901560">
        <w:rPr>
          <w:rFonts w:ascii="Garamond" w:hAnsi="Garamond" w:cstheme="minorHAnsi"/>
        </w:rPr>
        <w:t>Parents and YSHCN that are turning 18 years of age that are still attending high school will be provided with:</w:t>
      </w:r>
    </w:p>
    <w:p w14:paraId="5F23C960" w14:textId="01812789" w:rsidR="002B69EB" w:rsidRPr="00901560" w:rsidRDefault="00305CA5" w:rsidP="002B69EB">
      <w:pPr>
        <w:pStyle w:val="ListParagraph"/>
        <w:numPr>
          <w:ilvl w:val="0"/>
          <w:numId w:val="24"/>
        </w:numPr>
        <w:rPr>
          <w:rFonts w:ascii="Garamond" w:hAnsi="Garamond" w:cstheme="minorHAnsi"/>
          <w:b/>
        </w:rPr>
      </w:pPr>
      <w:bookmarkStart w:id="15" w:name="_Hlk78986680"/>
      <w:bookmarkEnd w:id="14"/>
      <w:r w:rsidRPr="00901560">
        <w:rPr>
          <w:rFonts w:ascii="Garamond" w:hAnsi="Garamond" w:cstheme="minorHAnsi"/>
        </w:rPr>
        <w:t xml:space="preserve">A cover letter for </w:t>
      </w:r>
      <w:r w:rsidR="002B69EB" w:rsidRPr="00901560">
        <w:rPr>
          <w:rFonts w:ascii="Garamond" w:hAnsi="Garamond" w:cstheme="minorHAnsi"/>
        </w:rPr>
        <w:t xml:space="preserve">YSHCN turning </w:t>
      </w:r>
      <w:r w:rsidRPr="00901560">
        <w:rPr>
          <w:rFonts w:ascii="Garamond" w:hAnsi="Garamond" w:cstheme="minorHAnsi"/>
        </w:rPr>
        <w:t>18 years old that are still attending high school.</w:t>
      </w:r>
    </w:p>
    <w:p w14:paraId="692AEE2B" w14:textId="7667122E" w:rsidR="00305CA5" w:rsidRPr="00901560" w:rsidRDefault="00625C69" w:rsidP="002B69EB">
      <w:pPr>
        <w:pStyle w:val="ListParagraph"/>
        <w:numPr>
          <w:ilvl w:val="0"/>
          <w:numId w:val="24"/>
        </w:numPr>
        <w:rPr>
          <w:rFonts w:ascii="Garamond" w:hAnsi="Garamond" w:cstheme="minorHAnsi"/>
          <w:b/>
        </w:rPr>
      </w:pPr>
      <w:bookmarkStart w:id="16" w:name="_Hlk78987491"/>
      <w:bookmarkEnd w:id="15"/>
      <w:r w:rsidRPr="00901560">
        <w:rPr>
          <w:rFonts w:ascii="Garamond" w:hAnsi="Garamond" w:cstheme="minorHAnsi"/>
        </w:rPr>
        <w:t xml:space="preserve">Health Care Transition Timeline for Youth and Young Adults and Health Care Transition Timeline for Parents/Caregivers </w:t>
      </w:r>
      <w:r w:rsidR="002B69EB" w:rsidRPr="00901560">
        <w:rPr>
          <w:rFonts w:ascii="Garamond" w:hAnsi="Garamond" w:cstheme="minorHAnsi"/>
        </w:rPr>
        <w:t xml:space="preserve">s </w:t>
      </w:r>
      <w:r w:rsidR="00305CA5" w:rsidRPr="00901560">
        <w:rPr>
          <w:rFonts w:ascii="Garamond" w:hAnsi="Garamond" w:cstheme="minorHAnsi"/>
        </w:rPr>
        <w:t>from Got Transition.</w:t>
      </w:r>
    </w:p>
    <w:bookmarkEnd w:id="16"/>
    <w:p w14:paraId="3DEF6DAD" w14:textId="0683E8C6" w:rsidR="002B69EB" w:rsidRPr="00901560" w:rsidRDefault="002B69EB" w:rsidP="002B69EB">
      <w:pPr>
        <w:pStyle w:val="ListParagraph"/>
        <w:numPr>
          <w:ilvl w:val="2"/>
          <w:numId w:val="23"/>
        </w:numPr>
        <w:rPr>
          <w:rFonts w:ascii="Garamond" w:hAnsi="Garamond" w:cstheme="minorHAnsi"/>
          <w:b/>
        </w:rPr>
      </w:pPr>
      <w:r w:rsidRPr="00901560">
        <w:rPr>
          <w:rFonts w:ascii="Garamond" w:hAnsi="Garamond" w:cstheme="minorHAnsi"/>
        </w:rPr>
        <w:t xml:space="preserve">Parents and YSHCN that are turning 18 years of age that </w:t>
      </w:r>
      <w:r w:rsidR="0070697A" w:rsidRPr="00901560">
        <w:rPr>
          <w:rFonts w:ascii="Garamond" w:hAnsi="Garamond" w:cstheme="minorHAnsi"/>
        </w:rPr>
        <w:t>have completed</w:t>
      </w:r>
      <w:r w:rsidRPr="00901560">
        <w:rPr>
          <w:rFonts w:ascii="Garamond" w:hAnsi="Garamond" w:cstheme="minorHAnsi"/>
        </w:rPr>
        <w:t xml:space="preserve"> high school will be provided with:</w:t>
      </w:r>
    </w:p>
    <w:p w14:paraId="450F618A" w14:textId="0755B8F4" w:rsidR="002B69EB" w:rsidRPr="00901560" w:rsidRDefault="002B69EB" w:rsidP="002B69EB">
      <w:pPr>
        <w:pStyle w:val="ListParagraph"/>
        <w:numPr>
          <w:ilvl w:val="0"/>
          <w:numId w:val="24"/>
        </w:numPr>
        <w:rPr>
          <w:rFonts w:ascii="Garamond" w:hAnsi="Garamond" w:cstheme="minorHAnsi"/>
          <w:b/>
        </w:rPr>
      </w:pPr>
      <w:bookmarkStart w:id="17" w:name="_Hlk79047525"/>
      <w:r w:rsidRPr="00901560">
        <w:rPr>
          <w:rFonts w:ascii="Garamond" w:hAnsi="Garamond" w:cstheme="minorHAnsi"/>
        </w:rPr>
        <w:t xml:space="preserve">A cover letter for YSHCN turning 18 years old that </w:t>
      </w:r>
      <w:r w:rsidR="0070697A" w:rsidRPr="00901560">
        <w:rPr>
          <w:rFonts w:ascii="Garamond" w:hAnsi="Garamond" w:cstheme="minorHAnsi"/>
        </w:rPr>
        <w:t>have completed high school</w:t>
      </w:r>
      <w:r w:rsidRPr="00901560">
        <w:rPr>
          <w:rFonts w:ascii="Garamond" w:hAnsi="Garamond" w:cstheme="minorHAnsi"/>
        </w:rPr>
        <w:t>.</w:t>
      </w:r>
    </w:p>
    <w:p w14:paraId="17D7768B" w14:textId="5E570858" w:rsidR="00F75B5A" w:rsidRPr="00901560" w:rsidRDefault="00625C69" w:rsidP="00F75B5A">
      <w:pPr>
        <w:pStyle w:val="ListParagraph"/>
        <w:numPr>
          <w:ilvl w:val="0"/>
          <w:numId w:val="24"/>
        </w:numPr>
        <w:rPr>
          <w:rFonts w:ascii="Garamond" w:hAnsi="Garamond" w:cstheme="minorHAnsi"/>
          <w:b/>
        </w:rPr>
      </w:pPr>
      <w:bookmarkStart w:id="18" w:name="_Hlk79047560"/>
      <w:bookmarkEnd w:id="17"/>
      <w:r w:rsidRPr="00901560">
        <w:rPr>
          <w:rFonts w:ascii="Garamond" w:hAnsi="Garamond" w:cstheme="minorHAnsi"/>
        </w:rPr>
        <w:t xml:space="preserve">Health Care Transition Timeline for Youth and Young Adults and Health Care Transition Timeline for Parents/Caregivers </w:t>
      </w:r>
      <w:r w:rsidR="00F75B5A" w:rsidRPr="00901560">
        <w:rPr>
          <w:rFonts w:ascii="Garamond" w:hAnsi="Garamond" w:cstheme="minorHAnsi"/>
        </w:rPr>
        <w:t>from Got Transition.</w:t>
      </w:r>
    </w:p>
    <w:bookmarkEnd w:id="13"/>
    <w:p w14:paraId="35CAE89E" w14:textId="77777777" w:rsidR="002B69EB" w:rsidRPr="00901560" w:rsidRDefault="002B69EB" w:rsidP="00F75B5A">
      <w:pPr>
        <w:rPr>
          <w:rFonts w:ascii="Garamond" w:hAnsi="Garamond" w:cstheme="minorHAnsi"/>
          <w:b/>
        </w:rPr>
      </w:pPr>
    </w:p>
    <w:bookmarkEnd w:id="18"/>
    <w:p w14:paraId="6EA82125" w14:textId="77777777" w:rsidR="00305CA5" w:rsidRPr="00901560" w:rsidRDefault="00305CA5" w:rsidP="0070697A">
      <w:pPr>
        <w:rPr>
          <w:rFonts w:ascii="Garamond" w:hAnsi="Garamond" w:cstheme="minorHAnsi"/>
          <w:b/>
        </w:rPr>
      </w:pPr>
    </w:p>
    <w:p w14:paraId="264C3846" w14:textId="77777777" w:rsidR="00305CA5" w:rsidRPr="00901560" w:rsidRDefault="00305CA5" w:rsidP="00826703">
      <w:pPr>
        <w:rPr>
          <w:rFonts w:ascii="Garamond" w:hAnsi="Garamond" w:cstheme="minorHAnsi"/>
          <w:b/>
        </w:rPr>
      </w:pPr>
    </w:p>
    <w:sectPr w:rsidR="00305CA5" w:rsidRPr="00901560" w:rsidSect="006C1F14">
      <w:footerReference w:type="default" r:id="rId11"/>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43E4FF" w14:textId="77777777" w:rsidR="00E64778" w:rsidRDefault="00E64778" w:rsidP="00C01226">
      <w:r>
        <w:separator/>
      </w:r>
    </w:p>
  </w:endnote>
  <w:endnote w:type="continuationSeparator" w:id="0">
    <w:p w14:paraId="771594D8" w14:textId="77777777" w:rsidR="00E64778" w:rsidRDefault="00E64778" w:rsidP="00C01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4547170"/>
      <w:docPartObj>
        <w:docPartGallery w:val="Page Numbers (Bottom of Page)"/>
        <w:docPartUnique/>
      </w:docPartObj>
    </w:sdtPr>
    <w:sdtEndPr>
      <w:rPr>
        <w:noProof/>
      </w:rPr>
    </w:sdtEndPr>
    <w:sdtContent>
      <w:p w14:paraId="320A620A" w14:textId="77777777" w:rsidR="00C01226" w:rsidRDefault="004A6D53">
        <w:pPr>
          <w:pStyle w:val="Footer"/>
        </w:pPr>
        <w:r>
          <w:fldChar w:fldCharType="begin"/>
        </w:r>
        <w:r w:rsidR="00C01226">
          <w:instrText xml:space="preserve"> PAGE   \* MERGEFORMAT </w:instrText>
        </w:r>
        <w:r>
          <w:fldChar w:fldCharType="separate"/>
        </w:r>
        <w:r w:rsidR="0039605F">
          <w:rPr>
            <w:noProof/>
          </w:rPr>
          <w:t>1</w:t>
        </w:r>
        <w:r>
          <w:rPr>
            <w:noProof/>
          </w:rPr>
          <w:fldChar w:fldCharType="end"/>
        </w:r>
      </w:p>
    </w:sdtContent>
  </w:sdt>
  <w:p w14:paraId="535FE755" w14:textId="77777777" w:rsidR="00C01226" w:rsidRDefault="00C012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90AB7B" w14:textId="77777777" w:rsidR="00E64778" w:rsidRDefault="00E64778" w:rsidP="00C01226">
      <w:r>
        <w:separator/>
      </w:r>
    </w:p>
  </w:footnote>
  <w:footnote w:type="continuationSeparator" w:id="0">
    <w:p w14:paraId="0DAD97C4" w14:textId="77777777" w:rsidR="00E64778" w:rsidRDefault="00E64778" w:rsidP="00C012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FC6A90"/>
    <w:multiLevelType w:val="hybridMultilevel"/>
    <w:tmpl w:val="DA5205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9254FF"/>
    <w:multiLevelType w:val="hybridMultilevel"/>
    <w:tmpl w:val="B82E438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54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6C4069"/>
    <w:multiLevelType w:val="hybridMultilevel"/>
    <w:tmpl w:val="91AA9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5101E5"/>
    <w:multiLevelType w:val="hybridMultilevel"/>
    <w:tmpl w:val="D6C495D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FA11F12"/>
    <w:multiLevelType w:val="hybridMultilevel"/>
    <w:tmpl w:val="3B1C1F6C"/>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21F26C2"/>
    <w:multiLevelType w:val="hybridMultilevel"/>
    <w:tmpl w:val="E03E565A"/>
    <w:lvl w:ilvl="0" w:tplc="14B6D51A">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F92AE4"/>
    <w:multiLevelType w:val="hybridMultilevel"/>
    <w:tmpl w:val="3CDC1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827661"/>
    <w:multiLevelType w:val="hybridMultilevel"/>
    <w:tmpl w:val="76900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767595"/>
    <w:multiLevelType w:val="hybridMultilevel"/>
    <w:tmpl w:val="5B1A49F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E4F2C7A"/>
    <w:multiLevelType w:val="hybridMultilevel"/>
    <w:tmpl w:val="EE3CFB30"/>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1D42CE"/>
    <w:multiLevelType w:val="hybridMultilevel"/>
    <w:tmpl w:val="22880FD4"/>
    <w:lvl w:ilvl="0" w:tplc="14B6D51A">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356545"/>
    <w:multiLevelType w:val="hybridMultilevel"/>
    <w:tmpl w:val="B0ECDBD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4D810273"/>
    <w:multiLevelType w:val="hybridMultilevel"/>
    <w:tmpl w:val="3A1CBBF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4F827896"/>
    <w:multiLevelType w:val="hybridMultilevel"/>
    <w:tmpl w:val="ADD4284A"/>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54033A84"/>
    <w:multiLevelType w:val="hybridMultilevel"/>
    <w:tmpl w:val="0EB2422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5C2122"/>
    <w:multiLevelType w:val="hybridMultilevel"/>
    <w:tmpl w:val="7B8E992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5F1A88"/>
    <w:multiLevelType w:val="hybridMultilevel"/>
    <w:tmpl w:val="64662172"/>
    <w:lvl w:ilvl="0" w:tplc="988A712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6621DD"/>
    <w:multiLevelType w:val="hybridMultilevel"/>
    <w:tmpl w:val="BE3A36EE"/>
    <w:lvl w:ilvl="0" w:tplc="14B6D51A">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CE1AC3"/>
    <w:multiLevelType w:val="hybridMultilevel"/>
    <w:tmpl w:val="B6E891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B4779C7"/>
    <w:multiLevelType w:val="hybridMultilevel"/>
    <w:tmpl w:val="2800ECD8"/>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6A7A79"/>
    <w:multiLevelType w:val="hybridMultilevel"/>
    <w:tmpl w:val="7FA0911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406298"/>
    <w:multiLevelType w:val="hybridMultilevel"/>
    <w:tmpl w:val="47085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256D34"/>
    <w:multiLevelType w:val="hybridMultilevel"/>
    <w:tmpl w:val="7D907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E33E94"/>
    <w:multiLevelType w:val="hybridMultilevel"/>
    <w:tmpl w:val="FBC20180"/>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71017129"/>
    <w:multiLevelType w:val="hybridMultilevel"/>
    <w:tmpl w:val="26C0E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A41BF8"/>
    <w:multiLevelType w:val="hybridMultilevel"/>
    <w:tmpl w:val="681A0B5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DFA36E2"/>
    <w:multiLevelType w:val="hybridMultilevel"/>
    <w:tmpl w:val="56544D8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90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4"/>
  </w:num>
  <w:num w:numId="2">
    <w:abstractNumId w:val="1"/>
  </w:num>
  <w:num w:numId="3">
    <w:abstractNumId w:val="5"/>
  </w:num>
  <w:num w:numId="4">
    <w:abstractNumId w:val="17"/>
  </w:num>
  <w:num w:numId="5">
    <w:abstractNumId w:val="10"/>
  </w:num>
  <w:num w:numId="6">
    <w:abstractNumId w:val="22"/>
  </w:num>
  <w:num w:numId="7">
    <w:abstractNumId w:val="25"/>
  </w:num>
  <w:num w:numId="8">
    <w:abstractNumId w:val="18"/>
  </w:num>
  <w:num w:numId="9">
    <w:abstractNumId w:val="12"/>
  </w:num>
  <w:num w:numId="10">
    <w:abstractNumId w:val="26"/>
  </w:num>
  <w:num w:numId="11">
    <w:abstractNumId w:val="6"/>
  </w:num>
  <w:num w:numId="12">
    <w:abstractNumId w:val="16"/>
  </w:num>
  <w:num w:numId="13">
    <w:abstractNumId w:val="21"/>
  </w:num>
  <w:num w:numId="14">
    <w:abstractNumId w:val="7"/>
  </w:num>
  <w:num w:numId="15">
    <w:abstractNumId w:val="2"/>
  </w:num>
  <w:num w:numId="16">
    <w:abstractNumId w:val="14"/>
  </w:num>
  <w:num w:numId="17">
    <w:abstractNumId w:val="0"/>
  </w:num>
  <w:num w:numId="18">
    <w:abstractNumId w:val="3"/>
  </w:num>
  <w:num w:numId="19">
    <w:abstractNumId w:val="4"/>
  </w:num>
  <w:num w:numId="20">
    <w:abstractNumId w:val="13"/>
  </w:num>
  <w:num w:numId="21">
    <w:abstractNumId w:val="23"/>
  </w:num>
  <w:num w:numId="22">
    <w:abstractNumId w:val="8"/>
  </w:num>
  <w:num w:numId="23">
    <w:abstractNumId w:val="19"/>
  </w:num>
  <w:num w:numId="24">
    <w:abstractNumId w:val="11"/>
  </w:num>
  <w:num w:numId="25">
    <w:abstractNumId w:val="9"/>
  </w:num>
  <w:num w:numId="26">
    <w:abstractNumId w:val="15"/>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703"/>
    <w:rsid w:val="000005CC"/>
    <w:rsid w:val="000259E4"/>
    <w:rsid w:val="00027C40"/>
    <w:rsid w:val="00031A33"/>
    <w:rsid w:val="000375E5"/>
    <w:rsid w:val="00041510"/>
    <w:rsid w:val="00083DAA"/>
    <w:rsid w:val="00086519"/>
    <w:rsid w:val="0009230C"/>
    <w:rsid w:val="000A30C7"/>
    <w:rsid w:val="000B1461"/>
    <w:rsid w:val="000B51CE"/>
    <w:rsid w:val="000B7E05"/>
    <w:rsid w:val="000B7FA8"/>
    <w:rsid w:val="000C056D"/>
    <w:rsid w:val="000D0AC9"/>
    <w:rsid w:val="000D466B"/>
    <w:rsid w:val="000D75C9"/>
    <w:rsid w:val="000E33A1"/>
    <w:rsid w:val="000E5554"/>
    <w:rsid w:val="000E7E9F"/>
    <w:rsid w:val="000F1C2C"/>
    <w:rsid w:val="000F4759"/>
    <w:rsid w:val="000F7C68"/>
    <w:rsid w:val="00123148"/>
    <w:rsid w:val="0013452B"/>
    <w:rsid w:val="0014118A"/>
    <w:rsid w:val="001527F5"/>
    <w:rsid w:val="00164060"/>
    <w:rsid w:val="00166714"/>
    <w:rsid w:val="00175D84"/>
    <w:rsid w:val="00186246"/>
    <w:rsid w:val="00190CA8"/>
    <w:rsid w:val="001A6A7A"/>
    <w:rsid w:val="001B6651"/>
    <w:rsid w:val="001D6C39"/>
    <w:rsid w:val="001F4CA3"/>
    <w:rsid w:val="0020344E"/>
    <w:rsid w:val="00217834"/>
    <w:rsid w:val="00283F03"/>
    <w:rsid w:val="00291643"/>
    <w:rsid w:val="002A1EB1"/>
    <w:rsid w:val="002A211F"/>
    <w:rsid w:val="002A629C"/>
    <w:rsid w:val="002B2607"/>
    <w:rsid w:val="002B50B1"/>
    <w:rsid w:val="002B69EB"/>
    <w:rsid w:val="002C5DBD"/>
    <w:rsid w:val="002C60EE"/>
    <w:rsid w:val="002C6FAF"/>
    <w:rsid w:val="002D24F9"/>
    <w:rsid w:val="002D4FBD"/>
    <w:rsid w:val="002E252A"/>
    <w:rsid w:val="002F7F9C"/>
    <w:rsid w:val="00305CA5"/>
    <w:rsid w:val="00310E3D"/>
    <w:rsid w:val="003218F3"/>
    <w:rsid w:val="00336566"/>
    <w:rsid w:val="003419B8"/>
    <w:rsid w:val="00354309"/>
    <w:rsid w:val="00365A5F"/>
    <w:rsid w:val="0039605F"/>
    <w:rsid w:val="003A1036"/>
    <w:rsid w:val="003A1150"/>
    <w:rsid w:val="003A2137"/>
    <w:rsid w:val="003C443A"/>
    <w:rsid w:val="003E1D7E"/>
    <w:rsid w:val="00421974"/>
    <w:rsid w:val="00422313"/>
    <w:rsid w:val="00426FF1"/>
    <w:rsid w:val="00431518"/>
    <w:rsid w:val="004322F0"/>
    <w:rsid w:val="00451B9B"/>
    <w:rsid w:val="00467CD5"/>
    <w:rsid w:val="0047200E"/>
    <w:rsid w:val="00492F70"/>
    <w:rsid w:val="004A3CB8"/>
    <w:rsid w:val="004A6D53"/>
    <w:rsid w:val="004C01A5"/>
    <w:rsid w:val="004C0A31"/>
    <w:rsid w:val="004C2B3B"/>
    <w:rsid w:val="004D4F1E"/>
    <w:rsid w:val="004E794F"/>
    <w:rsid w:val="004F04BB"/>
    <w:rsid w:val="005064E3"/>
    <w:rsid w:val="005309F6"/>
    <w:rsid w:val="00542B75"/>
    <w:rsid w:val="005643AD"/>
    <w:rsid w:val="005802E5"/>
    <w:rsid w:val="005A119F"/>
    <w:rsid w:val="005B41A0"/>
    <w:rsid w:val="005C2BDF"/>
    <w:rsid w:val="005D52FF"/>
    <w:rsid w:val="005E0256"/>
    <w:rsid w:val="005F19B5"/>
    <w:rsid w:val="00612218"/>
    <w:rsid w:val="00622DB2"/>
    <w:rsid w:val="00625C69"/>
    <w:rsid w:val="00635969"/>
    <w:rsid w:val="00642BAD"/>
    <w:rsid w:val="006448E0"/>
    <w:rsid w:val="006563E7"/>
    <w:rsid w:val="006617F3"/>
    <w:rsid w:val="00662855"/>
    <w:rsid w:val="0066515B"/>
    <w:rsid w:val="00667290"/>
    <w:rsid w:val="006A16F8"/>
    <w:rsid w:val="006B61ED"/>
    <w:rsid w:val="006C1F14"/>
    <w:rsid w:val="006C47DD"/>
    <w:rsid w:val="006D3EF2"/>
    <w:rsid w:val="006E6EED"/>
    <w:rsid w:val="006F742D"/>
    <w:rsid w:val="006F7796"/>
    <w:rsid w:val="006F7BD9"/>
    <w:rsid w:val="0070697A"/>
    <w:rsid w:val="007332D9"/>
    <w:rsid w:val="007454F2"/>
    <w:rsid w:val="007632BF"/>
    <w:rsid w:val="0076477B"/>
    <w:rsid w:val="00775FDB"/>
    <w:rsid w:val="007938F7"/>
    <w:rsid w:val="007A76A5"/>
    <w:rsid w:val="007B1E18"/>
    <w:rsid w:val="007B1E19"/>
    <w:rsid w:val="007B2D25"/>
    <w:rsid w:val="007B425E"/>
    <w:rsid w:val="007B4593"/>
    <w:rsid w:val="007D60D5"/>
    <w:rsid w:val="007F7E43"/>
    <w:rsid w:val="008064C8"/>
    <w:rsid w:val="00810D38"/>
    <w:rsid w:val="008173AD"/>
    <w:rsid w:val="00826703"/>
    <w:rsid w:val="008274BD"/>
    <w:rsid w:val="00831F77"/>
    <w:rsid w:val="00841D39"/>
    <w:rsid w:val="008432FC"/>
    <w:rsid w:val="00880251"/>
    <w:rsid w:val="00884D1C"/>
    <w:rsid w:val="008902CB"/>
    <w:rsid w:val="008908AB"/>
    <w:rsid w:val="008A05C0"/>
    <w:rsid w:val="008A3EEE"/>
    <w:rsid w:val="008E065A"/>
    <w:rsid w:val="00901560"/>
    <w:rsid w:val="00917265"/>
    <w:rsid w:val="0092329B"/>
    <w:rsid w:val="00923598"/>
    <w:rsid w:val="009340C8"/>
    <w:rsid w:val="00962324"/>
    <w:rsid w:val="00964BFA"/>
    <w:rsid w:val="009663DE"/>
    <w:rsid w:val="00972B1E"/>
    <w:rsid w:val="00983001"/>
    <w:rsid w:val="009B0A76"/>
    <w:rsid w:val="009B42E1"/>
    <w:rsid w:val="009C5F6F"/>
    <w:rsid w:val="009D49C5"/>
    <w:rsid w:val="009E33A9"/>
    <w:rsid w:val="009E53CB"/>
    <w:rsid w:val="009F3C9F"/>
    <w:rsid w:val="00A00D26"/>
    <w:rsid w:val="00A06FAA"/>
    <w:rsid w:val="00A4591C"/>
    <w:rsid w:val="00A46A19"/>
    <w:rsid w:val="00A55FCC"/>
    <w:rsid w:val="00A575E4"/>
    <w:rsid w:val="00A608A3"/>
    <w:rsid w:val="00A63F03"/>
    <w:rsid w:val="00A94F1E"/>
    <w:rsid w:val="00AC1700"/>
    <w:rsid w:val="00AC3B85"/>
    <w:rsid w:val="00AF6DD9"/>
    <w:rsid w:val="00B0779B"/>
    <w:rsid w:val="00B13BB5"/>
    <w:rsid w:val="00B16228"/>
    <w:rsid w:val="00B21772"/>
    <w:rsid w:val="00B2294C"/>
    <w:rsid w:val="00B23B43"/>
    <w:rsid w:val="00B464B8"/>
    <w:rsid w:val="00B5688F"/>
    <w:rsid w:val="00B56F09"/>
    <w:rsid w:val="00B63E16"/>
    <w:rsid w:val="00B765EC"/>
    <w:rsid w:val="00B8322D"/>
    <w:rsid w:val="00B87E0D"/>
    <w:rsid w:val="00B959EC"/>
    <w:rsid w:val="00B96726"/>
    <w:rsid w:val="00B9688C"/>
    <w:rsid w:val="00BA000F"/>
    <w:rsid w:val="00BA4CD3"/>
    <w:rsid w:val="00BA54C8"/>
    <w:rsid w:val="00BB2E84"/>
    <w:rsid w:val="00BB3C37"/>
    <w:rsid w:val="00BB5937"/>
    <w:rsid w:val="00BC4E1B"/>
    <w:rsid w:val="00BE54C9"/>
    <w:rsid w:val="00C01226"/>
    <w:rsid w:val="00C0715B"/>
    <w:rsid w:val="00C24025"/>
    <w:rsid w:val="00C34222"/>
    <w:rsid w:val="00C34253"/>
    <w:rsid w:val="00C40A80"/>
    <w:rsid w:val="00C44466"/>
    <w:rsid w:val="00C52F01"/>
    <w:rsid w:val="00CA4194"/>
    <w:rsid w:val="00CC7AAC"/>
    <w:rsid w:val="00CD4683"/>
    <w:rsid w:val="00CE2C8D"/>
    <w:rsid w:val="00CE3CBD"/>
    <w:rsid w:val="00CF0399"/>
    <w:rsid w:val="00CF2D67"/>
    <w:rsid w:val="00D1469D"/>
    <w:rsid w:val="00D275B7"/>
    <w:rsid w:val="00D3225A"/>
    <w:rsid w:val="00D425A4"/>
    <w:rsid w:val="00D6176E"/>
    <w:rsid w:val="00D65BBC"/>
    <w:rsid w:val="00D72408"/>
    <w:rsid w:val="00D83629"/>
    <w:rsid w:val="00D96234"/>
    <w:rsid w:val="00DB2AC8"/>
    <w:rsid w:val="00DB74DF"/>
    <w:rsid w:val="00DC4B40"/>
    <w:rsid w:val="00DD0710"/>
    <w:rsid w:val="00DE66F5"/>
    <w:rsid w:val="00DF1885"/>
    <w:rsid w:val="00E00780"/>
    <w:rsid w:val="00E0498A"/>
    <w:rsid w:val="00E075AE"/>
    <w:rsid w:val="00E0791B"/>
    <w:rsid w:val="00E1424F"/>
    <w:rsid w:val="00E17DFE"/>
    <w:rsid w:val="00E22938"/>
    <w:rsid w:val="00E22CC1"/>
    <w:rsid w:val="00E24D79"/>
    <w:rsid w:val="00E30F67"/>
    <w:rsid w:val="00E37AB0"/>
    <w:rsid w:val="00E41FE7"/>
    <w:rsid w:val="00E43376"/>
    <w:rsid w:val="00E506D9"/>
    <w:rsid w:val="00E60AF5"/>
    <w:rsid w:val="00E64778"/>
    <w:rsid w:val="00E73D1A"/>
    <w:rsid w:val="00E83BD1"/>
    <w:rsid w:val="00EB1160"/>
    <w:rsid w:val="00EB30B3"/>
    <w:rsid w:val="00EB42BC"/>
    <w:rsid w:val="00EC3466"/>
    <w:rsid w:val="00ED04F1"/>
    <w:rsid w:val="00ED1BBE"/>
    <w:rsid w:val="00EE44AE"/>
    <w:rsid w:val="00EE50E5"/>
    <w:rsid w:val="00EF12E6"/>
    <w:rsid w:val="00EF350C"/>
    <w:rsid w:val="00EF441A"/>
    <w:rsid w:val="00F1184F"/>
    <w:rsid w:val="00F1274D"/>
    <w:rsid w:val="00F1413F"/>
    <w:rsid w:val="00F144ED"/>
    <w:rsid w:val="00F152FF"/>
    <w:rsid w:val="00F269A1"/>
    <w:rsid w:val="00F33EE8"/>
    <w:rsid w:val="00F354DF"/>
    <w:rsid w:val="00F50290"/>
    <w:rsid w:val="00F557D0"/>
    <w:rsid w:val="00F56397"/>
    <w:rsid w:val="00F67CED"/>
    <w:rsid w:val="00F67F5A"/>
    <w:rsid w:val="00F75B5A"/>
    <w:rsid w:val="00F81561"/>
    <w:rsid w:val="00F81CE7"/>
    <w:rsid w:val="00F859F1"/>
    <w:rsid w:val="00F94C43"/>
    <w:rsid w:val="00F974BB"/>
    <w:rsid w:val="00FA7921"/>
    <w:rsid w:val="00FD2023"/>
    <w:rsid w:val="00FF2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7779B5"/>
  <w15:docId w15:val="{32159338-C169-41F9-B61A-D1D0638EE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703"/>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6703"/>
    <w:pPr>
      <w:ind w:left="720"/>
      <w:contextualSpacing/>
    </w:pPr>
  </w:style>
  <w:style w:type="character" w:styleId="Hyperlink">
    <w:name w:val="Hyperlink"/>
    <w:basedOn w:val="DefaultParagraphFont"/>
    <w:uiPriority w:val="99"/>
    <w:unhideWhenUsed/>
    <w:rsid w:val="0013452B"/>
    <w:rPr>
      <w:color w:val="0000FF" w:themeColor="hyperlink"/>
      <w:u w:val="single"/>
    </w:rPr>
  </w:style>
  <w:style w:type="character" w:styleId="CommentReference">
    <w:name w:val="annotation reference"/>
    <w:basedOn w:val="DefaultParagraphFont"/>
    <w:uiPriority w:val="99"/>
    <w:semiHidden/>
    <w:unhideWhenUsed/>
    <w:rsid w:val="00FF2509"/>
    <w:rPr>
      <w:sz w:val="18"/>
      <w:szCs w:val="18"/>
    </w:rPr>
  </w:style>
  <w:style w:type="paragraph" w:styleId="CommentText">
    <w:name w:val="annotation text"/>
    <w:basedOn w:val="Normal"/>
    <w:link w:val="CommentTextChar"/>
    <w:uiPriority w:val="99"/>
    <w:semiHidden/>
    <w:unhideWhenUsed/>
    <w:rsid w:val="00FF2509"/>
  </w:style>
  <w:style w:type="character" w:customStyle="1" w:styleId="CommentTextChar">
    <w:name w:val="Comment Text Char"/>
    <w:basedOn w:val="DefaultParagraphFont"/>
    <w:link w:val="CommentText"/>
    <w:uiPriority w:val="99"/>
    <w:semiHidden/>
    <w:rsid w:val="00FF2509"/>
    <w:rPr>
      <w:rFonts w:eastAsiaTheme="minorEastAsia"/>
      <w:sz w:val="24"/>
      <w:szCs w:val="24"/>
    </w:rPr>
  </w:style>
  <w:style w:type="paragraph" w:styleId="CommentSubject">
    <w:name w:val="annotation subject"/>
    <w:basedOn w:val="CommentText"/>
    <w:next w:val="CommentText"/>
    <w:link w:val="CommentSubjectChar"/>
    <w:uiPriority w:val="99"/>
    <w:semiHidden/>
    <w:unhideWhenUsed/>
    <w:rsid w:val="00FF2509"/>
    <w:rPr>
      <w:b/>
      <w:bCs/>
      <w:sz w:val="20"/>
      <w:szCs w:val="20"/>
    </w:rPr>
  </w:style>
  <w:style w:type="character" w:customStyle="1" w:styleId="CommentSubjectChar">
    <w:name w:val="Comment Subject Char"/>
    <w:basedOn w:val="CommentTextChar"/>
    <w:link w:val="CommentSubject"/>
    <w:uiPriority w:val="99"/>
    <w:semiHidden/>
    <w:rsid w:val="00FF2509"/>
    <w:rPr>
      <w:rFonts w:eastAsiaTheme="minorEastAsia"/>
      <w:b/>
      <w:bCs/>
      <w:sz w:val="20"/>
      <w:szCs w:val="20"/>
    </w:rPr>
  </w:style>
  <w:style w:type="paragraph" w:styleId="BalloonText">
    <w:name w:val="Balloon Text"/>
    <w:basedOn w:val="Normal"/>
    <w:link w:val="BalloonTextChar"/>
    <w:uiPriority w:val="99"/>
    <w:semiHidden/>
    <w:unhideWhenUsed/>
    <w:rsid w:val="00FF250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2509"/>
    <w:rPr>
      <w:rFonts w:ascii="Lucida Grande" w:eastAsiaTheme="minorEastAsia" w:hAnsi="Lucida Grande" w:cs="Lucida Grande"/>
      <w:sz w:val="18"/>
      <w:szCs w:val="18"/>
    </w:rPr>
  </w:style>
  <w:style w:type="paragraph" w:styleId="Header">
    <w:name w:val="header"/>
    <w:basedOn w:val="Normal"/>
    <w:link w:val="HeaderChar"/>
    <w:uiPriority w:val="99"/>
    <w:unhideWhenUsed/>
    <w:rsid w:val="00C01226"/>
    <w:pPr>
      <w:tabs>
        <w:tab w:val="center" w:pos="4680"/>
        <w:tab w:val="right" w:pos="9360"/>
      </w:tabs>
    </w:pPr>
  </w:style>
  <w:style w:type="character" w:customStyle="1" w:styleId="HeaderChar">
    <w:name w:val="Header Char"/>
    <w:basedOn w:val="DefaultParagraphFont"/>
    <w:link w:val="Header"/>
    <w:uiPriority w:val="99"/>
    <w:rsid w:val="00C01226"/>
    <w:rPr>
      <w:rFonts w:eastAsiaTheme="minorEastAsia"/>
      <w:sz w:val="24"/>
      <w:szCs w:val="24"/>
    </w:rPr>
  </w:style>
  <w:style w:type="paragraph" w:styleId="Footer">
    <w:name w:val="footer"/>
    <w:basedOn w:val="Normal"/>
    <w:link w:val="FooterChar"/>
    <w:uiPriority w:val="99"/>
    <w:unhideWhenUsed/>
    <w:rsid w:val="00C01226"/>
    <w:pPr>
      <w:tabs>
        <w:tab w:val="center" w:pos="4680"/>
        <w:tab w:val="right" w:pos="9360"/>
      </w:tabs>
    </w:pPr>
  </w:style>
  <w:style w:type="character" w:customStyle="1" w:styleId="FooterChar">
    <w:name w:val="Footer Char"/>
    <w:basedOn w:val="DefaultParagraphFont"/>
    <w:link w:val="Footer"/>
    <w:uiPriority w:val="99"/>
    <w:rsid w:val="00C01226"/>
    <w:rPr>
      <w:rFonts w:eastAsiaTheme="minorEastAsia"/>
      <w:sz w:val="24"/>
      <w:szCs w:val="24"/>
    </w:rPr>
  </w:style>
  <w:style w:type="character" w:styleId="FollowedHyperlink">
    <w:name w:val="FollowedHyperlink"/>
    <w:basedOn w:val="DefaultParagraphFont"/>
    <w:uiPriority w:val="99"/>
    <w:semiHidden/>
    <w:unhideWhenUsed/>
    <w:rsid w:val="002B50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5031400">
      <w:bodyDiv w:val="1"/>
      <w:marLeft w:val="0"/>
      <w:marRight w:val="0"/>
      <w:marTop w:val="0"/>
      <w:marBottom w:val="0"/>
      <w:divBdr>
        <w:top w:val="none" w:sz="0" w:space="0" w:color="auto"/>
        <w:left w:val="none" w:sz="0" w:space="0" w:color="auto"/>
        <w:bottom w:val="none" w:sz="0" w:space="0" w:color="auto"/>
        <w:right w:val="none" w:sz="0" w:space="0" w:color="auto"/>
      </w:divBdr>
    </w:div>
    <w:div w:id="116806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12EA8A81D7464088CC26F1E8CC7802" ma:contentTypeVersion="0" ma:contentTypeDescription="Create a new document." ma:contentTypeScope="" ma:versionID="03bc7ebc12d86f24ad80dbb8ee9e3b5a">
  <xsd:schema xmlns:xsd="http://www.w3.org/2001/XMLSchema" xmlns:xs="http://www.w3.org/2001/XMLSchema" xmlns:p="http://schemas.microsoft.com/office/2006/metadata/properties" targetNamespace="http://schemas.microsoft.com/office/2006/metadata/properties" ma:root="true" ma:fieldsID="8022916f55ab85163ee9a5069dec31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F4517D-2CBF-4D59-AE0C-11E834B28C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66D8EC6-1ABF-4024-B6F1-61ACDB8CF705}">
  <ds:schemaRefs>
    <ds:schemaRef ds:uri="http://schemas.openxmlformats.org/officeDocument/2006/bibliography"/>
  </ds:schemaRefs>
</ds:datastoreItem>
</file>

<file path=customXml/itemProps3.xml><?xml version="1.0" encoding="utf-8"?>
<ds:datastoreItem xmlns:ds="http://schemas.openxmlformats.org/officeDocument/2006/customXml" ds:itemID="{29B4FC34-89DE-4FFC-B309-A8A47D706BBC}">
  <ds:schemaRefs>
    <ds:schemaRef ds:uri="http://purl.org/dc/dcmitype/"/>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3444851E-9002-4974-BFD3-1550CA8970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811</Words>
  <Characters>4627</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UAMS COM</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DHS</dc:creator>
  <cp:lastModifiedBy>Stacey Schratz</cp:lastModifiedBy>
  <cp:revision>2</cp:revision>
  <cp:lastPrinted>2020-02-26T20:46:00Z</cp:lastPrinted>
  <dcterms:created xsi:type="dcterms:W3CDTF">2021-11-04T18:33:00Z</dcterms:created>
  <dcterms:modified xsi:type="dcterms:W3CDTF">2021-11-04T18:33:00Z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0x010100B312EA8A81D7464088CC26F1E8CC7802</vt:lpwstr>
  </property>
</Properties>
</file>